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84DA" w14:textId="303F48B2" w:rsidR="008A5088" w:rsidRPr="00892F58" w:rsidRDefault="004452A9">
      <w:pPr>
        <w:rPr>
          <w:rFonts w:cstheme="minorHAnsi"/>
          <w:b/>
          <w:sz w:val="20"/>
          <w:szCs w:val="20"/>
        </w:rPr>
        <w:sectPr w:rsidR="008A5088" w:rsidRPr="00892F58" w:rsidSect="008D4295">
          <w:headerReference w:type="default" r:id="rId11"/>
          <w:headerReference w:type="first" r:id="rId12"/>
          <w:pgSz w:w="11906" w:h="16838" w:code="9"/>
          <w:pgMar w:top="0" w:right="0" w:bottom="0" w:left="0" w:header="0" w:footer="709" w:gutter="0"/>
          <w:pgNumType w:start="0"/>
          <w:cols w:space="708"/>
          <w:docGrid w:linePitch="360"/>
        </w:sectPr>
      </w:pPr>
      <w:r>
        <w:rPr>
          <w:noProof/>
        </w:rPr>
        <w:drawing>
          <wp:inline distT="0" distB="0" distL="0" distR="0" wp14:anchorId="7DFB1E17" wp14:editId="453FA4D2">
            <wp:extent cx="2266950" cy="2162175"/>
            <wp:effectExtent l="0" t="0" r="0" b="9525"/>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3"/>
                    <a:stretch>
                      <a:fillRect/>
                    </a:stretch>
                  </pic:blipFill>
                  <pic:spPr>
                    <a:xfrm>
                      <a:off x="0" y="0"/>
                      <a:ext cx="2267273" cy="2162483"/>
                    </a:xfrm>
                    <a:prstGeom prst="rect">
                      <a:avLst/>
                    </a:prstGeom>
                  </pic:spPr>
                </pic:pic>
              </a:graphicData>
            </a:graphic>
          </wp:inline>
        </w:drawing>
      </w:r>
      <w:r w:rsidR="00CF4900" w:rsidRPr="00892F58">
        <w:rPr>
          <w:rFonts w:cstheme="minorHAnsi"/>
          <w:b/>
          <w:noProof/>
          <w:sz w:val="20"/>
          <w:szCs w:val="20"/>
          <w:lang w:eastAsia="en-GB"/>
        </w:rPr>
        <mc:AlternateContent>
          <mc:Choice Requires="wps">
            <w:drawing>
              <wp:anchor distT="0" distB="0" distL="114300" distR="114300" simplePos="0" relativeHeight="251659264" behindDoc="0" locked="0" layoutInCell="1" allowOverlap="1" wp14:anchorId="053D1499" wp14:editId="44DB8AE4">
                <wp:simplePos x="0" y="0"/>
                <wp:positionH relativeFrom="margin">
                  <wp:posOffset>142875</wp:posOffset>
                </wp:positionH>
                <wp:positionV relativeFrom="paragraph">
                  <wp:posOffset>2819401</wp:posOffset>
                </wp:positionV>
                <wp:extent cx="7058025" cy="66675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66675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248580F" w14:textId="3E0D90B3" w:rsidR="0087427B" w:rsidRPr="005A3F50" w:rsidRDefault="00A46F08" w:rsidP="0087427B">
                            <w:pPr>
                              <w:rPr>
                                <w:rFonts w:ascii="Arial" w:hAnsi="Arial" w:cs="Arial"/>
                                <w:b/>
                                <w:color w:val="365F91" w:themeColor="accent1" w:themeShade="BF"/>
                                <w:sz w:val="96"/>
                                <w:szCs w:val="96"/>
                              </w:rPr>
                            </w:pPr>
                            <w:r>
                              <w:rPr>
                                <w:rFonts w:ascii="Arial" w:hAnsi="Arial" w:cs="Arial"/>
                                <w:b/>
                                <w:color w:val="365F91" w:themeColor="accent1" w:themeShade="BF"/>
                                <w:sz w:val="96"/>
                                <w:szCs w:val="96"/>
                              </w:rPr>
                              <w:t xml:space="preserve">SASA </w:t>
                            </w:r>
                            <w:r w:rsidRPr="004E796D">
                              <w:rPr>
                                <w:rFonts w:ascii="Arial" w:hAnsi="Arial" w:cs="Arial"/>
                                <w:b/>
                                <w:color w:val="365F91" w:themeColor="accent1" w:themeShade="BF"/>
                                <w:sz w:val="96"/>
                                <w:szCs w:val="96"/>
                              </w:rPr>
                              <w:t>E</w:t>
                            </w:r>
                            <w:r>
                              <w:rPr>
                                <w:rFonts w:ascii="Arial" w:hAnsi="Arial" w:cs="Arial"/>
                                <w:b/>
                                <w:color w:val="365F91" w:themeColor="accent1" w:themeShade="BF"/>
                                <w:sz w:val="96"/>
                                <w:szCs w:val="96"/>
                              </w:rPr>
                              <w:t>AST</w:t>
                            </w:r>
                            <w:r w:rsidRPr="004E796D">
                              <w:rPr>
                                <w:rFonts w:ascii="Arial" w:hAnsi="Arial" w:cs="Arial"/>
                                <w:b/>
                                <w:color w:val="365F91" w:themeColor="accent1" w:themeShade="BF"/>
                                <w:sz w:val="96"/>
                                <w:szCs w:val="96"/>
                              </w:rPr>
                              <w:t xml:space="preserve"> D</w:t>
                            </w:r>
                            <w:r>
                              <w:rPr>
                                <w:rFonts w:ascii="Arial" w:hAnsi="Arial" w:cs="Arial"/>
                                <w:b/>
                                <w:color w:val="365F91" w:themeColor="accent1" w:themeShade="BF"/>
                                <w:sz w:val="96"/>
                                <w:szCs w:val="96"/>
                              </w:rPr>
                              <w:t>ISTRICT</w:t>
                            </w:r>
                            <w:r w:rsidRPr="004E796D">
                              <w:rPr>
                                <w:rFonts w:ascii="Arial" w:hAnsi="Arial" w:cs="Arial"/>
                                <w:b/>
                                <w:color w:val="365F91" w:themeColor="accent1" w:themeShade="BF"/>
                                <w:sz w:val="96"/>
                                <w:szCs w:val="96"/>
                              </w:rPr>
                              <w:t xml:space="preserve"> </w:t>
                            </w:r>
                            <w:r w:rsidR="003258A2" w:rsidRPr="003258A2">
                              <w:rPr>
                                <w:rFonts w:ascii="Arial" w:hAnsi="Arial" w:cs="Arial"/>
                                <w:b/>
                                <w:color w:val="365F91" w:themeColor="accent1" w:themeShade="BF"/>
                                <w:sz w:val="96"/>
                                <w:szCs w:val="96"/>
                                <w14:shadow w14:blurRad="63500" w14:dist="50800" w14:dir="8100000" w14:sx="0" w14:sy="0" w14:kx="0" w14:ky="0" w14:algn="none">
                                  <w14:srgbClr w14:val="000000">
                                    <w14:alpha w14:val="50000"/>
                                  </w14:srgbClr>
                                </w14:shadow>
                                <w14:textFill>
                                  <w14:gradFill>
                                    <w14:gsLst>
                                      <w14:gs w14:pos="0">
                                        <w14:schemeClr w14:val="accent1"/>
                                      </w14:gs>
                                      <w14:gs w14:pos="50000">
                                        <w14:schemeClr w14:val="accent1">
                                          <w14:lumMod w14:val="75000"/>
                                          <w14:lumOff w14:val="0"/>
                                          <w14:tint w14:val="44500"/>
                                          <w14:satMod w14:val="160000"/>
                                        </w14:schemeClr>
                                      </w14:gs>
                                      <w14:gs w14:pos="100000">
                                        <w14:schemeClr w14:val="accent1">
                                          <w14:lumMod w14:val="75000"/>
                                          <w14:lumOff w14:val="0"/>
                                          <w14:tint w14:val="23500"/>
                                          <w14:satMod w14:val="160000"/>
                                        </w14:schemeClr>
                                      </w14:gs>
                                    </w14:gsLst>
                                    <w14:lin w14:ang="16200000" w14:scaled="0"/>
                                  </w14:gradFill>
                                </w14:textFill>
                              </w:rPr>
                              <w:t xml:space="preserve">September </w:t>
                            </w:r>
                            <w:r w:rsidR="002B6D65">
                              <w:rPr>
                                <w:rFonts w:ascii="Arial" w:hAnsi="Arial" w:cs="Arial"/>
                                <w:b/>
                                <w:color w:val="365F91" w:themeColor="accent1" w:themeShade="BF"/>
                                <w:sz w:val="96"/>
                                <w:szCs w:val="96"/>
                                <w14:shadow w14:blurRad="63500" w14:dist="50800" w14:dir="8100000" w14:sx="0" w14:sy="0" w14:kx="0" w14:ky="0" w14:algn="none">
                                  <w14:srgbClr w14:val="000000">
                                    <w14:alpha w14:val="50000"/>
                                  </w14:srgbClr>
                                </w14:shadow>
                                <w14:textFill>
                                  <w14:gradFill>
                                    <w14:gsLst>
                                      <w14:gs w14:pos="0">
                                        <w14:schemeClr w14:val="accent1"/>
                                      </w14:gs>
                                      <w14:gs w14:pos="50000">
                                        <w14:schemeClr w14:val="accent1">
                                          <w14:lumMod w14:val="75000"/>
                                          <w14:lumOff w14:val="0"/>
                                          <w14:tint w14:val="44500"/>
                                          <w14:satMod w14:val="160000"/>
                                        </w14:schemeClr>
                                      </w14:gs>
                                      <w14:gs w14:pos="100000">
                                        <w14:schemeClr w14:val="accent1">
                                          <w14:lumMod w14:val="75000"/>
                                          <w14:lumOff w14:val="0"/>
                                          <w14:tint w14:val="23500"/>
                                          <w14:satMod w14:val="160000"/>
                                        </w14:schemeClr>
                                      </w14:gs>
                                    </w14:gsLst>
                                    <w14:lin w14:ang="16200000" w14:scaled="0"/>
                                  </w14:gradFill>
                                </w14:textFill>
                              </w:rPr>
                              <w:t>Kick</w:t>
                            </w:r>
                            <w:r w:rsidR="002B6D65" w:rsidRPr="003258A2">
                              <w:rPr>
                                <w:rFonts w:ascii="Arial" w:hAnsi="Arial" w:cs="Arial"/>
                                <w:b/>
                                <w:color w:val="365F91" w:themeColor="accent1" w:themeShade="BF"/>
                                <w:sz w:val="96"/>
                                <w:szCs w:val="96"/>
                                <w14:shadow w14:blurRad="63500" w14:dist="50800" w14:dir="8100000" w14:sx="0" w14:sy="0" w14:kx="0" w14:ky="0" w14:algn="none">
                                  <w14:srgbClr w14:val="000000">
                                    <w14:alpha w14:val="50000"/>
                                  </w14:srgbClr>
                                </w14:shadow>
                                <w14:textFill>
                                  <w14:gradFill>
                                    <w14:gsLst>
                                      <w14:gs w14:pos="0">
                                        <w14:schemeClr w14:val="accent1"/>
                                      </w14:gs>
                                      <w14:gs w14:pos="50000">
                                        <w14:schemeClr w14:val="accent1">
                                          <w14:lumMod w14:val="75000"/>
                                          <w14:lumOff w14:val="0"/>
                                          <w14:tint w14:val="44500"/>
                                          <w14:satMod w14:val="160000"/>
                                        </w14:schemeClr>
                                      </w14:gs>
                                      <w14:gs w14:pos="100000">
                                        <w14:schemeClr w14:val="accent1">
                                          <w14:lumMod w14:val="75000"/>
                                          <w14:lumOff w14:val="0"/>
                                          <w14:tint w14:val="23500"/>
                                          <w14:satMod w14:val="160000"/>
                                        </w14:schemeClr>
                                      </w14:gs>
                                    </w14:gsLst>
                                    <w14:lin w14:ang="16200000" w14:scaled="0"/>
                                  </w14:gradFill>
                                </w14:textFill>
                              </w:rPr>
                              <w:t xml:space="preserve"> </w:t>
                            </w:r>
                            <w:r w:rsidR="003258A2" w:rsidRPr="003258A2">
                              <w:rPr>
                                <w:rFonts w:ascii="Arial" w:hAnsi="Arial" w:cs="Arial"/>
                                <w:b/>
                                <w:color w:val="365F91" w:themeColor="accent1" w:themeShade="BF"/>
                                <w:sz w:val="96"/>
                                <w:szCs w:val="96"/>
                                <w14:shadow w14:blurRad="63500" w14:dist="50800" w14:dir="8100000" w14:sx="0" w14:sy="0" w14:kx="0" w14:ky="0" w14:algn="none">
                                  <w14:srgbClr w14:val="000000">
                                    <w14:alpha w14:val="50000"/>
                                  </w14:srgbClr>
                                </w14:shadow>
                                <w14:textFill>
                                  <w14:gradFill>
                                    <w14:gsLst>
                                      <w14:gs w14:pos="0">
                                        <w14:schemeClr w14:val="accent1"/>
                                      </w14:gs>
                                      <w14:gs w14:pos="50000">
                                        <w14:schemeClr w14:val="accent1">
                                          <w14:lumMod w14:val="75000"/>
                                          <w14:lumOff w14:val="0"/>
                                          <w14:tint w14:val="44500"/>
                                          <w14:satMod w14:val="160000"/>
                                        </w14:schemeClr>
                                      </w14:gs>
                                      <w14:gs w14:pos="100000">
                                        <w14:schemeClr w14:val="accent1">
                                          <w14:lumMod w14:val="75000"/>
                                          <w14:lumOff w14:val="0"/>
                                          <w14:tint w14:val="23500"/>
                                          <w14:satMod w14:val="160000"/>
                                        </w14:schemeClr>
                                      </w14:gs>
                                    </w14:gsLst>
                                    <w14:lin w14:ang="16200000" w14:scaled="0"/>
                                  </w14:gradFill>
                                </w14:textFill>
                              </w:rPr>
                              <w:t>Start</w:t>
                            </w:r>
                          </w:p>
                          <w:p w14:paraId="00D4FC5C" w14:textId="7FE85D94" w:rsidR="002C0E9F" w:rsidRPr="004E796D" w:rsidRDefault="004E796D" w:rsidP="00AA16AC">
                            <w:pPr>
                              <w:rPr>
                                <w:rFonts w:ascii="Arial" w:hAnsi="Arial" w:cs="Arial"/>
                                <w:color w:val="365F91" w:themeColor="accent1" w:themeShade="BF"/>
                                <w:sz w:val="96"/>
                                <w:szCs w:val="96"/>
                              </w:rPr>
                            </w:pPr>
                            <w:r w:rsidRPr="004E796D">
                              <w:rPr>
                                <w:rFonts w:ascii="Arial" w:hAnsi="Arial" w:cs="Arial"/>
                                <w:color w:val="365F91" w:themeColor="accent1" w:themeShade="BF"/>
                                <w:sz w:val="96"/>
                                <w:szCs w:val="96"/>
                              </w:rPr>
                              <w:t>Meet Information</w:t>
                            </w:r>
                          </w:p>
                          <w:p w14:paraId="05E1F7D1" w14:textId="77777777" w:rsidR="002C0E9F" w:rsidRPr="00C90051" w:rsidRDefault="002C0E9F">
                            <w:pPr>
                              <w:rPr>
                                <w:rFonts w:ascii="Arial" w:hAnsi="Arial" w:cs="Arial"/>
                                <w:bCs/>
                                <w:color w:val="365F91" w:themeColor="accent1" w:themeShade="BF"/>
                                <w:sz w:val="56"/>
                                <w:szCs w:val="56"/>
                              </w:rPr>
                            </w:pPr>
                          </w:p>
                          <w:p w14:paraId="03DE3F9A" w14:textId="44DD07CC" w:rsidR="00A46F08" w:rsidRDefault="003258A2" w:rsidP="004E796D">
                            <w:pPr>
                              <w:rPr>
                                <w:rFonts w:ascii="Arial" w:hAnsi="Arial" w:cs="Arial"/>
                                <w:b/>
                                <w:color w:val="365F91" w:themeColor="accent1" w:themeShade="BF"/>
                                <w:sz w:val="40"/>
                                <w:szCs w:val="28"/>
                              </w:rPr>
                            </w:pPr>
                            <w:r>
                              <w:rPr>
                                <w:rFonts w:ascii="Arial" w:hAnsi="Arial" w:cs="Arial"/>
                                <w:b/>
                                <w:color w:val="365F91" w:themeColor="accent1" w:themeShade="BF"/>
                                <w:sz w:val="40"/>
                                <w:szCs w:val="28"/>
                              </w:rPr>
                              <w:t>Michael Woods Centre, Glenrothes</w:t>
                            </w:r>
                          </w:p>
                          <w:p w14:paraId="39E944AA" w14:textId="77777777" w:rsidR="00B550CB" w:rsidRPr="00BC544A" w:rsidRDefault="00B550CB" w:rsidP="00B550CB">
                            <w:pPr>
                              <w:rPr>
                                <w:rFonts w:ascii="Arial" w:hAnsi="Arial" w:cs="Arial"/>
                                <w:bCs/>
                                <w:color w:val="365F91" w:themeColor="accent1" w:themeShade="BF"/>
                                <w:sz w:val="40"/>
                                <w:szCs w:val="28"/>
                              </w:rPr>
                            </w:pPr>
                            <w:r>
                              <w:rPr>
                                <w:rFonts w:ascii="Arial" w:hAnsi="Arial" w:cs="Arial"/>
                                <w:bCs/>
                                <w:color w:val="365F91" w:themeColor="accent1" w:themeShade="BF"/>
                                <w:sz w:val="40"/>
                                <w:szCs w:val="28"/>
                              </w:rPr>
                              <w:t>27</w:t>
                            </w:r>
                            <w:r w:rsidRPr="003258A2">
                              <w:rPr>
                                <w:rFonts w:ascii="Arial" w:hAnsi="Arial" w:cs="Arial"/>
                                <w:bCs/>
                                <w:color w:val="365F91" w:themeColor="accent1" w:themeShade="BF"/>
                                <w:sz w:val="40"/>
                                <w:szCs w:val="28"/>
                                <w:vertAlign w:val="superscript"/>
                              </w:rPr>
                              <w:t>th</w:t>
                            </w:r>
                            <w:r>
                              <w:rPr>
                                <w:rFonts w:ascii="Arial" w:hAnsi="Arial" w:cs="Arial"/>
                                <w:bCs/>
                                <w:color w:val="365F91" w:themeColor="accent1" w:themeShade="BF"/>
                                <w:sz w:val="40"/>
                                <w:szCs w:val="28"/>
                              </w:rPr>
                              <w:t xml:space="preserve"> </w:t>
                            </w:r>
                            <w:r w:rsidRPr="0078256F">
                              <w:rPr>
                                <w:rFonts w:ascii="Arial" w:hAnsi="Arial" w:cs="Arial"/>
                                <w:bCs/>
                                <w:color w:val="365F91" w:themeColor="accent1" w:themeShade="BF"/>
                                <w:sz w:val="40"/>
                                <w:szCs w:val="28"/>
                              </w:rPr>
                              <w:t xml:space="preserve">and </w:t>
                            </w:r>
                            <w:r>
                              <w:rPr>
                                <w:rFonts w:ascii="Arial" w:hAnsi="Arial" w:cs="Arial"/>
                                <w:bCs/>
                                <w:color w:val="365F91" w:themeColor="accent1" w:themeShade="BF"/>
                                <w:sz w:val="40"/>
                                <w:szCs w:val="28"/>
                              </w:rPr>
                              <w:t>28</w:t>
                            </w:r>
                            <w:r w:rsidRPr="003258A2">
                              <w:rPr>
                                <w:rFonts w:ascii="Arial" w:hAnsi="Arial" w:cs="Arial"/>
                                <w:bCs/>
                                <w:color w:val="365F91" w:themeColor="accent1" w:themeShade="BF"/>
                                <w:sz w:val="40"/>
                                <w:szCs w:val="28"/>
                                <w:vertAlign w:val="superscript"/>
                              </w:rPr>
                              <w:t>th</w:t>
                            </w:r>
                            <w:r>
                              <w:rPr>
                                <w:rFonts w:ascii="Arial" w:hAnsi="Arial" w:cs="Arial"/>
                                <w:bCs/>
                                <w:color w:val="365F91" w:themeColor="accent1" w:themeShade="BF"/>
                                <w:sz w:val="40"/>
                                <w:szCs w:val="28"/>
                              </w:rPr>
                              <w:t xml:space="preserve"> September</w:t>
                            </w:r>
                            <w:r w:rsidRPr="0078256F">
                              <w:rPr>
                                <w:rFonts w:ascii="Arial" w:hAnsi="Arial" w:cs="Arial"/>
                                <w:bCs/>
                                <w:color w:val="365F91" w:themeColor="accent1" w:themeShade="BF"/>
                                <w:sz w:val="40"/>
                                <w:szCs w:val="28"/>
                              </w:rPr>
                              <w:t xml:space="preserve"> 20</w:t>
                            </w:r>
                            <w:r>
                              <w:rPr>
                                <w:rFonts w:ascii="Arial" w:hAnsi="Arial" w:cs="Arial"/>
                                <w:bCs/>
                                <w:color w:val="365F91" w:themeColor="accent1" w:themeShade="BF"/>
                                <w:sz w:val="40"/>
                                <w:szCs w:val="28"/>
                              </w:rPr>
                              <w:t>25</w:t>
                            </w:r>
                          </w:p>
                          <w:p w14:paraId="5F9A34D2" w14:textId="77777777" w:rsidR="00B550CB" w:rsidRPr="007421B0" w:rsidRDefault="00B550CB" w:rsidP="004E796D">
                            <w:pPr>
                              <w:rPr>
                                <w:rFonts w:ascii="Arial" w:hAnsi="Arial" w:cs="Arial"/>
                                <w:b/>
                                <w:color w:val="365F91" w:themeColor="accent1" w:themeShade="BF"/>
                                <w:sz w:val="40"/>
                                <w:szCs w:val="28"/>
                              </w:rPr>
                            </w:pPr>
                          </w:p>
                          <w:p w14:paraId="4D5789CE" w14:textId="1A968B11" w:rsidR="00734136" w:rsidRPr="008310D1" w:rsidRDefault="00734136" w:rsidP="00734136">
                            <w:pPr>
                              <w:rPr>
                                <w:rFonts w:ascii="Arial" w:hAnsi="Arial" w:cs="Arial"/>
                                <w:b/>
                                <w:bCs/>
                                <w:color w:val="365F91" w:themeColor="accent1" w:themeShade="BF"/>
                                <w:sz w:val="28"/>
                                <w:szCs w:val="28"/>
                              </w:rPr>
                            </w:pPr>
                            <w:r w:rsidRPr="008310D1">
                              <w:rPr>
                                <w:rFonts w:ascii="Arial" w:hAnsi="Arial" w:cs="Arial"/>
                                <w:color w:val="365F91" w:themeColor="accent1" w:themeShade="BF"/>
                                <w:sz w:val="28"/>
                                <w:szCs w:val="28"/>
                              </w:rPr>
                              <w:t>L</w:t>
                            </w:r>
                            <w:r w:rsidR="000E68C9" w:rsidRPr="008310D1">
                              <w:rPr>
                                <w:rFonts w:ascii="Arial" w:hAnsi="Arial" w:cs="Arial"/>
                                <w:color w:val="365F91" w:themeColor="accent1" w:themeShade="BF"/>
                                <w:sz w:val="28"/>
                                <w:szCs w:val="28"/>
                              </w:rPr>
                              <w:t>2</w:t>
                            </w:r>
                            <w:r w:rsidRPr="008310D1">
                              <w:rPr>
                                <w:rFonts w:ascii="Arial" w:hAnsi="Arial" w:cs="Arial"/>
                                <w:color w:val="365F91" w:themeColor="accent1" w:themeShade="BF"/>
                                <w:sz w:val="28"/>
                                <w:szCs w:val="28"/>
                              </w:rPr>
                              <w:t>/</w:t>
                            </w:r>
                            <w:r w:rsidR="00CC56E0">
                              <w:rPr>
                                <w:rFonts w:ascii="Arial" w:hAnsi="Arial" w:cs="Arial"/>
                                <w:color w:val="365F91" w:themeColor="accent1" w:themeShade="BF"/>
                                <w:sz w:val="28"/>
                                <w:szCs w:val="28"/>
                              </w:rPr>
                              <w:t>180</w:t>
                            </w:r>
                            <w:r w:rsidRPr="008310D1">
                              <w:rPr>
                                <w:rFonts w:ascii="Arial" w:hAnsi="Arial" w:cs="Arial"/>
                                <w:color w:val="365F91" w:themeColor="accent1" w:themeShade="BF"/>
                                <w:sz w:val="28"/>
                                <w:szCs w:val="28"/>
                              </w:rPr>
                              <w:t>/</w:t>
                            </w:r>
                            <w:r w:rsidR="00CC56E0">
                              <w:rPr>
                                <w:rFonts w:ascii="Arial" w:hAnsi="Arial" w:cs="Arial"/>
                                <w:color w:val="365F91" w:themeColor="accent1" w:themeShade="BF"/>
                                <w:sz w:val="28"/>
                                <w:szCs w:val="28"/>
                              </w:rPr>
                              <w:t>SS</w:t>
                            </w:r>
                            <w:r w:rsidRPr="008310D1">
                              <w:rPr>
                                <w:rFonts w:ascii="Arial" w:hAnsi="Arial" w:cs="Arial"/>
                                <w:color w:val="365F91" w:themeColor="accent1" w:themeShade="BF"/>
                                <w:sz w:val="28"/>
                                <w:szCs w:val="28"/>
                              </w:rPr>
                              <w:t>/</w:t>
                            </w:r>
                            <w:r w:rsidR="003258A2" w:rsidRPr="008310D1">
                              <w:rPr>
                                <w:rFonts w:ascii="Arial" w:hAnsi="Arial" w:cs="Arial"/>
                                <w:color w:val="365F91" w:themeColor="accent1" w:themeShade="BF"/>
                                <w:sz w:val="28"/>
                                <w:szCs w:val="28"/>
                              </w:rPr>
                              <w:t>SEP</w:t>
                            </w:r>
                            <w:r w:rsidR="00CC56E0">
                              <w:rPr>
                                <w:rFonts w:ascii="Arial" w:hAnsi="Arial" w:cs="Arial"/>
                                <w:color w:val="365F91" w:themeColor="accent1" w:themeShade="BF"/>
                                <w:sz w:val="28"/>
                                <w:szCs w:val="28"/>
                              </w:rPr>
                              <w:t>25</w:t>
                            </w:r>
                            <w:r w:rsidR="002B0131" w:rsidRPr="008310D1">
                              <w:rPr>
                                <w:rFonts w:ascii="Arial" w:hAnsi="Arial" w:cs="Arial"/>
                                <w:color w:val="365F91" w:themeColor="accent1" w:themeShade="BF"/>
                                <w:sz w:val="28"/>
                                <w:szCs w:val="28"/>
                              </w:rPr>
                              <w:t xml:space="preserve"> </w:t>
                            </w:r>
                          </w:p>
                          <w:p w14:paraId="59FE2188" w14:textId="60D6C1DE" w:rsidR="00D05030" w:rsidRDefault="00D05030" w:rsidP="00734136">
                            <w:pPr>
                              <w:rPr>
                                <w:color w:val="002060"/>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3D1499" id="_x0000_t202" coordsize="21600,21600" o:spt="202" path="m,l,21600r21600,l21600,xe">
                <v:stroke joinstyle="miter"/>
                <v:path gradientshapeok="t" o:connecttype="rect"/>
              </v:shapetype>
              <v:shape id="Text Box 2" o:spid="_x0000_s1026" type="#_x0000_t202" style="position:absolute;margin-left:11.25pt;margin-top:222pt;width:555.75pt;height: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" fillcolor="white [3201]" strokecolor="#4f81bd [3204]" strokeweight="2pt">
                <v:textbox>
                  <w:txbxContent>
                    <w:p w14:paraId="7248580F" w14:textId="3E0D90B3" w:rsidR="0087427B" w:rsidRPr="005A3F50" w:rsidRDefault="00A46F08" w:rsidP="0087427B">
                      <w:pPr>
                        <w:rPr>
                          <w:rFonts w:ascii="Arial" w:hAnsi="Arial" w:cs="Arial"/>
                          <w:b/>
                          <w:color w:val="365F91" w:themeColor="accent1" w:themeShade="BF"/>
                          <w:sz w:val="96"/>
                          <w:szCs w:val="96"/>
                        </w:rPr>
                      </w:pPr>
                      <w:r>
                        <w:rPr>
                          <w:rFonts w:ascii="Arial" w:hAnsi="Arial" w:cs="Arial"/>
                          <w:b/>
                          <w:color w:val="365F91" w:themeColor="accent1" w:themeShade="BF"/>
                          <w:sz w:val="96"/>
                          <w:szCs w:val="96"/>
                        </w:rPr>
                        <w:t xml:space="preserve">SASA </w:t>
                      </w:r>
                      <w:r w:rsidRPr="004E796D">
                        <w:rPr>
                          <w:rFonts w:ascii="Arial" w:hAnsi="Arial" w:cs="Arial"/>
                          <w:b/>
                          <w:color w:val="365F91" w:themeColor="accent1" w:themeShade="BF"/>
                          <w:sz w:val="96"/>
                          <w:szCs w:val="96"/>
                        </w:rPr>
                        <w:t>E</w:t>
                      </w:r>
                      <w:r>
                        <w:rPr>
                          <w:rFonts w:ascii="Arial" w:hAnsi="Arial" w:cs="Arial"/>
                          <w:b/>
                          <w:color w:val="365F91" w:themeColor="accent1" w:themeShade="BF"/>
                          <w:sz w:val="96"/>
                          <w:szCs w:val="96"/>
                        </w:rPr>
                        <w:t>AST</w:t>
                      </w:r>
                      <w:r w:rsidRPr="004E796D">
                        <w:rPr>
                          <w:rFonts w:ascii="Arial" w:hAnsi="Arial" w:cs="Arial"/>
                          <w:b/>
                          <w:color w:val="365F91" w:themeColor="accent1" w:themeShade="BF"/>
                          <w:sz w:val="96"/>
                          <w:szCs w:val="96"/>
                        </w:rPr>
                        <w:t xml:space="preserve"> D</w:t>
                      </w:r>
                      <w:r>
                        <w:rPr>
                          <w:rFonts w:ascii="Arial" w:hAnsi="Arial" w:cs="Arial"/>
                          <w:b/>
                          <w:color w:val="365F91" w:themeColor="accent1" w:themeShade="BF"/>
                          <w:sz w:val="96"/>
                          <w:szCs w:val="96"/>
                        </w:rPr>
                        <w:t>ISTRICT</w:t>
                      </w:r>
                      <w:r w:rsidRPr="004E796D">
                        <w:rPr>
                          <w:rFonts w:ascii="Arial" w:hAnsi="Arial" w:cs="Arial"/>
                          <w:b/>
                          <w:color w:val="365F91" w:themeColor="accent1" w:themeShade="BF"/>
                          <w:sz w:val="96"/>
                          <w:szCs w:val="96"/>
                        </w:rPr>
                        <w:t xml:space="preserve"> </w:t>
                      </w:r>
                      <w:r w:rsidR="003258A2" w:rsidRPr="003258A2">
                        <w:rPr>
                          <w:rFonts w:ascii="Arial" w:hAnsi="Arial" w:cs="Arial"/>
                          <w:b/>
                          <w:color w:val="365F91" w:themeColor="accent1" w:themeShade="BF"/>
                          <w:sz w:val="96"/>
                          <w:szCs w:val="96"/>
                          <w14:shadow w14:blurRad="63500" w14:dist="50800" w14:dir="8100000" w14:sx="0" w14:sy="0" w14:kx="0" w14:ky="0" w14:algn="none">
                            <w14:srgbClr w14:val="000000">
                              <w14:alpha w14:val="50000"/>
                            </w14:srgbClr>
                          </w14:shadow>
                          <w14:textFill>
                            <w14:gradFill>
                              <w14:gsLst>
                                <w14:gs w14:pos="0">
                                  <w14:schemeClr w14:val="accent1"/>
                                </w14:gs>
                                <w14:gs w14:pos="50000">
                                  <w14:schemeClr w14:val="accent1">
                                    <w14:lumMod w14:val="75000"/>
                                    <w14:lumOff w14:val="0"/>
                                    <w14:tint w14:val="44500"/>
                                    <w14:satMod w14:val="160000"/>
                                  </w14:schemeClr>
                                </w14:gs>
                                <w14:gs w14:pos="100000">
                                  <w14:schemeClr w14:val="accent1">
                                    <w14:lumMod w14:val="75000"/>
                                    <w14:lumOff w14:val="0"/>
                                    <w14:tint w14:val="23500"/>
                                    <w14:satMod w14:val="160000"/>
                                  </w14:schemeClr>
                                </w14:gs>
                              </w14:gsLst>
                              <w14:lin w14:ang="16200000" w14:scaled="0"/>
                            </w14:gradFill>
                          </w14:textFill>
                        </w:rPr>
                        <w:t xml:space="preserve">September </w:t>
                      </w:r>
                      <w:r w:rsidR="002B6D65">
                        <w:rPr>
                          <w:rFonts w:ascii="Arial" w:hAnsi="Arial" w:cs="Arial"/>
                          <w:b/>
                          <w:color w:val="365F91" w:themeColor="accent1" w:themeShade="BF"/>
                          <w:sz w:val="96"/>
                          <w:szCs w:val="96"/>
                          <w14:shadow w14:blurRad="63500" w14:dist="50800" w14:dir="8100000" w14:sx="0" w14:sy="0" w14:kx="0" w14:ky="0" w14:algn="none">
                            <w14:srgbClr w14:val="000000">
                              <w14:alpha w14:val="50000"/>
                            </w14:srgbClr>
                          </w14:shadow>
                          <w14:textFill>
                            <w14:gradFill>
                              <w14:gsLst>
                                <w14:gs w14:pos="0">
                                  <w14:schemeClr w14:val="accent1"/>
                                </w14:gs>
                                <w14:gs w14:pos="50000">
                                  <w14:schemeClr w14:val="accent1">
                                    <w14:lumMod w14:val="75000"/>
                                    <w14:lumOff w14:val="0"/>
                                    <w14:tint w14:val="44500"/>
                                    <w14:satMod w14:val="160000"/>
                                  </w14:schemeClr>
                                </w14:gs>
                                <w14:gs w14:pos="100000">
                                  <w14:schemeClr w14:val="accent1">
                                    <w14:lumMod w14:val="75000"/>
                                    <w14:lumOff w14:val="0"/>
                                    <w14:tint w14:val="23500"/>
                                    <w14:satMod w14:val="160000"/>
                                  </w14:schemeClr>
                                </w14:gs>
                              </w14:gsLst>
                              <w14:lin w14:ang="16200000" w14:scaled="0"/>
                            </w14:gradFill>
                          </w14:textFill>
                        </w:rPr>
                        <w:t>Kick</w:t>
                      </w:r>
                      <w:r w:rsidR="002B6D65" w:rsidRPr="003258A2">
                        <w:rPr>
                          <w:rFonts w:ascii="Arial" w:hAnsi="Arial" w:cs="Arial"/>
                          <w:b/>
                          <w:color w:val="365F91" w:themeColor="accent1" w:themeShade="BF"/>
                          <w:sz w:val="96"/>
                          <w:szCs w:val="96"/>
                          <w14:shadow w14:blurRad="63500" w14:dist="50800" w14:dir="8100000" w14:sx="0" w14:sy="0" w14:kx="0" w14:ky="0" w14:algn="none">
                            <w14:srgbClr w14:val="000000">
                              <w14:alpha w14:val="50000"/>
                            </w14:srgbClr>
                          </w14:shadow>
                          <w14:textFill>
                            <w14:gradFill>
                              <w14:gsLst>
                                <w14:gs w14:pos="0">
                                  <w14:schemeClr w14:val="accent1"/>
                                </w14:gs>
                                <w14:gs w14:pos="50000">
                                  <w14:schemeClr w14:val="accent1">
                                    <w14:lumMod w14:val="75000"/>
                                    <w14:lumOff w14:val="0"/>
                                    <w14:tint w14:val="44500"/>
                                    <w14:satMod w14:val="160000"/>
                                  </w14:schemeClr>
                                </w14:gs>
                                <w14:gs w14:pos="100000">
                                  <w14:schemeClr w14:val="accent1">
                                    <w14:lumMod w14:val="75000"/>
                                    <w14:lumOff w14:val="0"/>
                                    <w14:tint w14:val="23500"/>
                                    <w14:satMod w14:val="160000"/>
                                  </w14:schemeClr>
                                </w14:gs>
                              </w14:gsLst>
                              <w14:lin w14:ang="16200000" w14:scaled="0"/>
                            </w14:gradFill>
                          </w14:textFill>
                        </w:rPr>
                        <w:t xml:space="preserve"> </w:t>
                      </w:r>
                      <w:r w:rsidR="003258A2" w:rsidRPr="003258A2">
                        <w:rPr>
                          <w:rFonts w:ascii="Arial" w:hAnsi="Arial" w:cs="Arial"/>
                          <w:b/>
                          <w:color w:val="365F91" w:themeColor="accent1" w:themeShade="BF"/>
                          <w:sz w:val="96"/>
                          <w:szCs w:val="96"/>
                          <w14:shadow w14:blurRad="63500" w14:dist="50800" w14:dir="8100000" w14:sx="0" w14:sy="0" w14:kx="0" w14:ky="0" w14:algn="none">
                            <w14:srgbClr w14:val="000000">
                              <w14:alpha w14:val="50000"/>
                            </w14:srgbClr>
                          </w14:shadow>
                          <w14:textFill>
                            <w14:gradFill>
                              <w14:gsLst>
                                <w14:gs w14:pos="0">
                                  <w14:schemeClr w14:val="accent1"/>
                                </w14:gs>
                                <w14:gs w14:pos="50000">
                                  <w14:schemeClr w14:val="accent1">
                                    <w14:lumMod w14:val="75000"/>
                                    <w14:lumOff w14:val="0"/>
                                    <w14:tint w14:val="44500"/>
                                    <w14:satMod w14:val="160000"/>
                                  </w14:schemeClr>
                                </w14:gs>
                                <w14:gs w14:pos="100000">
                                  <w14:schemeClr w14:val="accent1">
                                    <w14:lumMod w14:val="75000"/>
                                    <w14:lumOff w14:val="0"/>
                                    <w14:tint w14:val="23500"/>
                                    <w14:satMod w14:val="160000"/>
                                  </w14:schemeClr>
                                </w14:gs>
                              </w14:gsLst>
                              <w14:lin w14:ang="16200000" w14:scaled="0"/>
                            </w14:gradFill>
                          </w14:textFill>
                        </w:rPr>
                        <w:t>Start</w:t>
                      </w:r>
                    </w:p>
                    <w:p w14:paraId="00D4FC5C" w14:textId="7FE85D94" w:rsidR="002C0E9F" w:rsidRPr="004E796D" w:rsidRDefault="004E796D" w:rsidP="00AA16AC">
                      <w:pPr>
                        <w:rPr>
                          <w:rFonts w:ascii="Arial" w:hAnsi="Arial" w:cs="Arial"/>
                          <w:color w:val="365F91" w:themeColor="accent1" w:themeShade="BF"/>
                          <w:sz w:val="96"/>
                          <w:szCs w:val="96"/>
                        </w:rPr>
                      </w:pPr>
                      <w:r w:rsidRPr="004E796D">
                        <w:rPr>
                          <w:rFonts w:ascii="Arial" w:hAnsi="Arial" w:cs="Arial"/>
                          <w:color w:val="365F91" w:themeColor="accent1" w:themeShade="BF"/>
                          <w:sz w:val="96"/>
                          <w:szCs w:val="96"/>
                        </w:rPr>
                        <w:t>Meet Information</w:t>
                      </w:r>
                    </w:p>
                    <w:p w14:paraId="05E1F7D1" w14:textId="77777777" w:rsidR="002C0E9F" w:rsidRPr="00C90051" w:rsidRDefault="002C0E9F">
                      <w:pPr>
                        <w:rPr>
                          <w:rFonts w:ascii="Arial" w:hAnsi="Arial" w:cs="Arial"/>
                          <w:bCs/>
                          <w:color w:val="365F91" w:themeColor="accent1" w:themeShade="BF"/>
                          <w:sz w:val="56"/>
                          <w:szCs w:val="56"/>
                        </w:rPr>
                      </w:pPr>
                    </w:p>
                    <w:p w14:paraId="03DE3F9A" w14:textId="44DD07CC" w:rsidR="00A46F08" w:rsidRDefault="003258A2" w:rsidP="004E796D">
                      <w:pPr>
                        <w:rPr>
                          <w:rFonts w:ascii="Arial" w:hAnsi="Arial" w:cs="Arial"/>
                          <w:b/>
                          <w:color w:val="365F91" w:themeColor="accent1" w:themeShade="BF"/>
                          <w:sz w:val="40"/>
                          <w:szCs w:val="28"/>
                        </w:rPr>
                      </w:pPr>
                      <w:r>
                        <w:rPr>
                          <w:rFonts w:ascii="Arial" w:hAnsi="Arial" w:cs="Arial"/>
                          <w:b/>
                          <w:color w:val="365F91" w:themeColor="accent1" w:themeShade="BF"/>
                          <w:sz w:val="40"/>
                          <w:szCs w:val="28"/>
                        </w:rPr>
                        <w:t>Michael Woods Centre, Glenrothes</w:t>
                      </w:r>
                    </w:p>
                    <w:p w14:paraId="39E944AA" w14:textId="77777777" w:rsidR="00B550CB" w:rsidRPr="00BC544A" w:rsidRDefault="00B550CB" w:rsidP="00B550CB">
                      <w:pPr>
                        <w:rPr>
                          <w:rFonts w:ascii="Arial" w:hAnsi="Arial" w:cs="Arial"/>
                          <w:bCs/>
                          <w:color w:val="365F91" w:themeColor="accent1" w:themeShade="BF"/>
                          <w:sz w:val="40"/>
                          <w:szCs w:val="28"/>
                        </w:rPr>
                      </w:pPr>
                      <w:r>
                        <w:rPr>
                          <w:rFonts w:ascii="Arial" w:hAnsi="Arial" w:cs="Arial"/>
                          <w:bCs/>
                          <w:color w:val="365F91" w:themeColor="accent1" w:themeShade="BF"/>
                          <w:sz w:val="40"/>
                          <w:szCs w:val="28"/>
                        </w:rPr>
                        <w:t>27</w:t>
                      </w:r>
                      <w:r w:rsidRPr="003258A2">
                        <w:rPr>
                          <w:rFonts w:ascii="Arial" w:hAnsi="Arial" w:cs="Arial"/>
                          <w:bCs/>
                          <w:color w:val="365F91" w:themeColor="accent1" w:themeShade="BF"/>
                          <w:sz w:val="40"/>
                          <w:szCs w:val="28"/>
                          <w:vertAlign w:val="superscript"/>
                        </w:rPr>
                        <w:t>th</w:t>
                      </w:r>
                      <w:r>
                        <w:rPr>
                          <w:rFonts w:ascii="Arial" w:hAnsi="Arial" w:cs="Arial"/>
                          <w:bCs/>
                          <w:color w:val="365F91" w:themeColor="accent1" w:themeShade="BF"/>
                          <w:sz w:val="40"/>
                          <w:szCs w:val="28"/>
                        </w:rPr>
                        <w:t xml:space="preserve"> </w:t>
                      </w:r>
                      <w:r w:rsidRPr="0078256F">
                        <w:rPr>
                          <w:rFonts w:ascii="Arial" w:hAnsi="Arial" w:cs="Arial"/>
                          <w:bCs/>
                          <w:color w:val="365F91" w:themeColor="accent1" w:themeShade="BF"/>
                          <w:sz w:val="40"/>
                          <w:szCs w:val="28"/>
                        </w:rPr>
                        <w:t xml:space="preserve">and </w:t>
                      </w:r>
                      <w:r>
                        <w:rPr>
                          <w:rFonts w:ascii="Arial" w:hAnsi="Arial" w:cs="Arial"/>
                          <w:bCs/>
                          <w:color w:val="365F91" w:themeColor="accent1" w:themeShade="BF"/>
                          <w:sz w:val="40"/>
                          <w:szCs w:val="28"/>
                        </w:rPr>
                        <w:t>28</w:t>
                      </w:r>
                      <w:r w:rsidRPr="003258A2">
                        <w:rPr>
                          <w:rFonts w:ascii="Arial" w:hAnsi="Arial" w:cs="Arial"/>
                          <w:bCs/>
                          <w:color w:val="365F91" w:themeColor="accent1" w:themeShade="BF"/>
                          <w:sz w:val="40"/>
                          <w:szCs w:val="28"/>
                          <w:vertAlign w:val="superscript"/>
                        </w:rPr>
                        <w:t>th</w:t>
                      </w:r>
                      <w:r>
                        <w:rPr>
                          <w:rFonts w:ascii="Arial" w:hAnsi="Arial" w:cs="Arial"/>
                          <w:bCs/>
                          <w:color w:val="365F91" w:themeColor="accent1" w:themeShade="BF"/>
                          <w:sz w:val="40"/>
                          <w:szCs w:val="28"/>
                        </w:rPr>
                        <w:t xml:space="preserve"> September</w:t>
                      </w:r>
                      <w:r w:rsidRPr="0078256F">
                        <w:rPr>
                          <w:rFonts w:ascii="Arial" w:hAnsi="Arial" w:cs="Arial"/>
                          <w:bCs/>
                          <w:color w:val="365F91" w:themeColor="accent1" w:themeShade="BF"/>
                          <w:sz w:val="40"/>
                          <w:szCs w:val="28"/>
                        </w:rPr>
                        <w:t xml:space="preserve"> 20</w:t>
                      </w:r>
                      <w:r>
                        <w:rPr>
                          <w:rFonts w:ascii="Arial" w:hAnsi="Arial" w:cs="Arial"/>
                          <w:bCs/>
                          <w:color w:val="365F91" w:themeColor="accent1" w:themeShade="BF"/>
                          <w:sz w:val="40"/>
                          <w:szCs w:val="28"/>
                        </w:rPr>
                        <w:t>25</w:t>
                      </w:r>
                    </w:p>
                    <w:p w14:paraId="5F9A34D2" w14:textId="77777777" w:rsidR="00B550CB" w:rsidRPr="007421B0" w:rsidRDefault="00B550CB" w:rsidP="004E796D">
                      <w:pPr>
                        <w:rPr>
                          <w:rFonts w:ascii="Arial" w:hAnsi="Arial" w:cs="Arial"/>
                          <w:b/>
                          <w:color w:val="365F91" w:themeColor="accent1" w:themeShade="BF"/>
                          <w:sz w:val="40"/>
                          <w:szCs w:val="28"/>
                        </w:rPr>
                      </w:pPr>
                    </w:p>
                    <w:p w14:paraId="4D5789CE" w14:textId="1A968B11" w:rsidR="00734136" w:rsidRPr="008310D1" w:rsidRDefault="00734136" w:rsidP="00734136">
                      <w:pPr>
                        <w:rPr>
                          <w:rFonts w:ascii="Arial" w:hAnsi="Arial" w:cs="Arial"/>
                          <w:b/>
                          <w:bCs/>
                          <w:color w:val="365F91" w:themeColor="accent1" w:themeShade="BF"/>
                          <w:sz w:val="28"/>
                          <w:szCs w:val="28"/>
                        </w:rPr>
                      </w:pPr>
                      <w:r w:rsidRPr="008310D1">
                        <w:rPr>
                          <w:rFonts w:ascii="Arial" w:hAnsi="Arial" w:cs="Arial"/>
                          <w:color w:val="365F91" w:themeColor="accent1" w:themeShade="BF"/>
                          <w:sz w:val="28"/>
                          <w:szCs w:val="28"/>
                        </w:rPr>
                        <w:t>L</w:t>
                      </w:r>
                      <w:r w:rsidR="000E68C9" w:rsidRPr="008310D1">
                        <w:rPr>
                          <w:rFonts w:ascii="Arial" w:hAnsi="Arial" w:cs="Arial"/>
                          <w:color w:val="365F91" w:themeColor="accent1" w:themeShade="BF"/>
                          <w:sz w:val="28"/>
                          <w:szCs w:val="28"/>
                        </w:rPr>
                        <w:t>2</w:t>
                      </w:r>
                      <w:r w:rsidRPr="008310D1">
                        <w:rPr>
                          <w:rFonts w:ascii="Arial" w:hAnsi="Arial" w:cs="Arial"/>
                          <w:color w:val="365F91" w:themeColor="accent1" w:themeShade="BF"/>
                          <w:sz w:val="28"/>
                          <w:szCs w:val="28"/>
                        </w:rPr>
                        <w:t>/</w:t>
                      </w:r>
                      <w:r w:rsidR="00CC56E0">
                        <w:rPr>
                          <w:rFonts w:ascii="Arial" w:hAnsi="Arial" w:cs="Arial"/>
                          <w:color w:val="365F91" w:themeColor="accent1" w:themeShade="BF"/>
                          <w:sz w:val="28"/>
                          <w:szCs w:val="28"/>
                        </w:rPr>
                        <w:t>180</w:t>
                      </w:r>
                      <w:r w:rsidRPr="008310D1">
                        <w:rPr>
                          <w:rFonts w:ascii="Arial" w:hAnsi="Arial" w:cs="Arial"/>
                          <w:color w:val="365F91" w:themeColor="accent1" w:themeShade="BF"/>
                          <w:sz w:val="28"/>
                          <w:szCs w:val="28"/>
                        </w:rPr>
                        <w:t>/</w:t>
                      </w:r>
                      <w:r w:rsidR="00CC56E0">
                        <w:rPr>
                          <w:rFonts w:ascii="Arial" w:hAnsi="Arial" w:cs="Arial"/>
                          <w:color w:val="365F91" w:themeColor="accent1" w:themeShade="BF"/>
                          <w:sz w:val="28"/>
                          <w:szCs w:val="28"/>
                        </w:rPr>
                        <w:t>SS</w:t>
                      </w:r>
                      <w:r w:rsidRPr="008310D1">
                        <w:rPr>
                          <w:rFonts w:ascii="Arial" w:hAnsi="Arial" w:cs="Arial"/>
                          <w:color w:val="365F91" w:themeColor="accent1" w:themeShade="BF"/>
                          <w:sz w:val="28"/>
                          <w:szCs w:val="28"/>
                        </w:rPr>
                        <w:t>/</w:t>
                      </w:r>
                      <w:r w:rsidR="003258A2" w:rsidRPr="008310D1">
                        <w:rPr>
                          <w:rFonts w:ascii="Arial" w:hAnsi="Arial" w:cs="Arial"/>
                          <w:color w:val="365F91" w:themeColor="accent1" w:themeShade="BF"/>
                          <w:sz w:val="28"/>
                          <w:szCs w:val="28"/>
                        </w:rPr>
                        <w:t>SEP</w:t>
                      </w:r>
                      <w:r w:rsidR="00CC56E0">
                        <w:rPr>
                          <w:rFonts w:ascii="Arial" w:hAnsi="Arial" w:cs="Arial"/>
                          <w:color w:val="365F91" w:themeColor="accent1" w:themeShade="BF"/>
                          <w:sz w:val="28"/>
                          <w:szCs w:val="28"/>
                        </w:rPr>
                        <w:t>25</w:t>
                      </w:r>
                      <w:r w:rsidR="002B0131" w:rsidRPr="008310D1">
                        <w:rPr>
                          <w:rFonts w:ascii="Arial" w:hAnsi="Arial" w:cs="Arial"/>
                          <w:color w:val="365F91" w:themeColor="accent1" w:themeShade="BF"/>
                          <w:sz w:val="28"/>
                          <w:szCs w:val="28"/>
                        </w:rPr>
                        <w:t xml:space="preserve"> </w:t>
                      </w:r>
                    </w:p>
                    <w:p w14:paraId="59FE2188" w14:textId="60D6C1DE" w:rsidR="00D05030" w:rsidRDefault="00D05030" w:rsidP="00734136">
                      <w:pPr>
                        <w:rPr>
                          <w:color w:val="002060"/>
                          <w:sz w:val="56"/>
                          <w:szCs w:val="56"/>
                        </w:rPr>
                      </w:pPr>
                    </w:p>
                  </w:txbxContent>
                </v:textbox>
                <w10:wrap anchorx="margin"/>
              </v:shape>
            </w:pict>
          </mc:Fallback>
        </mc:AlternateContent>
      </w:r>
    </w:p>
    <w:tbl>
      <w:tblPr>
        <w:tblStyle w:val="TableGrid"/>
        <w:tblW w:w="9637" w:type="dxa"/>
        <w:tblLook w:val="04A0" w:firstRow="1" w:lastRow="0" w:firstColumn="1" w:lastColumn="0" w:noHBand="0" w:noVBand="1"/>
      </w:tblPr>
      <w:tblGrid>
        <w:gridCol w:w="1655"/>
        <w:gridCol w:w="7982"/>
      </w:tblGrid>
      <w:tr w:rsidR="004E796D" w14:paraId="7712E02F" w14:textId="77777777" w:rsidTr="00320B43">
        <w:tc>
          <w:tcPr>
            <w:tcW w:w="1655" w:type="dxa"/>
          </w:tcPr>
          <w:p w14:paraId="31F1B677" w14:textId="2CA4A5D8" w:rsidR="004E796D" w:rsidRPr="00DD6233" w:rsidRDefault="004E796D" w:rsidP="004E796D">
            <w:pPr>
              <w:pStyle w:val="NoSpacing"/>
              <w:rPr>
                <w:b/>
                <w:bCs/>
                <w:color w:val="365F91" w:themeColor="accent1" w:themeShade="BF"/>
              </w:rPr>
            </w:pPr>
            <w:r w:rsidRPr="00DD6233">
              <w:rPr>
                <w:b/>
                <w:bCs/>
                <w:color w:val="365F91" w:themeColor="accent1" w:themeShade="BF"/>
              </w:rPr>
              <w:lastRenderedPageBreak/>
              <w:t>About the East</w:t>
            </w:r>
            <w:r w:rsidR="002B6D65">
              <w:rPr>
                <w:b/>
                <w:bCs/>
                <w:color w:val="365F91" w:themeColor="accent1" w:themeShade="BF"/>
              </w:rPr>
              <w:t xml:space="preserve"> District</w:t>
            </w:r>
            <w:r w:rsidRPr="00DD6233">
              <w:rPr>
                <w:b/>
                <w:bCs/>
                <w:color w:val="365F91" w:themeColor="accent1" w:themeShade="BF"/>
              </w:rPr>
              <w:t xml:space="preserve"> </w:t>
            </w:r>
            <w:r w:rsidR="007421B0">
              <w:rPr>
                <w:b/>
                <w:bCs/>
                <w:color w:val="365F91" w:themeColor="accent1" w:themeShade="BF"/>
              </w:rPr>
              <w:t xml:space="preserve">September </w:t>
            </w:r>
            <w:r w:rsidR="002B6D65">
              <w:rPr>
                <w:b/>
                <w:bCs/>
                <w:color w:val="365F91" w:themeColor="accent1" w:themeShade="BF"/>
              </w:rPr>
              <w:t>Kick</w:t>
            </w:r>
            <w:r w:rsidR="007421B0">
              <w:rPr>
                <w:b/>
                <w:bCs/>
                <w:color w:val="365F91" w:themeColor="accent1" w:themeShade="BF"/>
              </w:rPr>
              <w:t xml:space="preserve"> Start</w:t>
            </w:r>
          </w:p>
        </w:tc>
        <w:tc>
          <w:tcPr>
            <w:tcW w:w="7982" w:type="dxa"/>
          </w:tcPr>
          <w:p w14:paraId="5589E0AC" w14:textId="437B2290" w:rsidR="005C1872" w:rsidRDefault="004E796D" w:rsidP="001D4D18">
            <w:pPr>
              <w:pStyle w:val="NoSpacing"/>
              <w:jc w:val="both"/>
              <w:rPr>
                <w:rFonts w:cstheme="minorHAnsi"/>
                <w:color w:val="365F91" w:themeColor="accent1" w:themeShade="BF"/>
                <w:sz w:val="21"/>
                <w:szCs w:val="21"/>
              </w:rPr>
            </w:pPr>
            <w:r w:rsidRPr="00875253">
              <w:rPr>
                <w:rFonts w:cstheme="minorHAnsi"/>
                <w:color w:val="365F91" w:themeColor="accent1" w:themeShade="BF"/>
                <w:sz w:val="21"/>
                <w:szCs w:val="21"/>
              </w:rPr>
              <w:t xml:space="preserve">The East District is holding </w:t>
            </w:r>
            <w:r w:rsidR="00F71DDD">
              <w:rPr>
                <w:rFonts w:cstheme="minorHAnsi"/>
                <w:color w:val="365F91" w:themeColor="accent1" w:themeShade="BF"/>
                <w:sz w:val="21"/>
                <w:szCs w:val="21"/>
              </w:rPr>
              <w:t xml:space="preserve">a </w:t>
            </w:r>
            <w:r w:rsidR="003258A2">
              <w:rPr>
                <w:rFonts w:cstheme="minorHAnsi"/>
                <w:color w:val="365F91" w:themeColor="accent1" w:themeShade="BF"/>
                <w:sz w:val="21"/>
                <w:szCs w:val="21"/>
              </w:rPr>
              <w:t xml:space="preserve">September </w:t>
            </w:r>
            <w:r w:rsidR="00307C78">
              <w:rPr>
                <w:rFonts w:cstheme="minorHAnsi"/>
                <w:color w:val="365F91" w:themeColor="accent1" w:themeShade="BF"/>
                <w:sz w:val="21"/>
                <w:szCs w:val="21"/>
              </w:rPr>
              <w:t xml:space="preserve">Kick </w:t>
            </w:r>
            <w:r w:rsidR="003258A2">
              <w:rPr>
                <w:rFonts w:cstheme="minorHAnsi"/>
                <w:color w:val="365F91" w:themeColor="accent1" w:themeShade="BF"/>
                <w:sz w:val="21"/>
                <w:szCs w:val="21"/>
              </w:rPr>
              <w:t>Start</w:t>
            </w:r>
            <w:r w:rsidR="006A3DF0">
              <w:rPr>
                <w:rFonts w:cstheme="minorHAnsi"/>
                <w:color w:val="365F91" w:themeColor="accent1" w:themeShade="BF"/>
                <w:sz w:val="21"/>
                <w:szCs w:val="21"/>
              </w:rPr>
              <w:t xml:space="preserve"> </w:t>
            </w:r>
            <w:r w:rsidR="0078256F">
              <w:rPr>
                <w:rFonts w:cstheme="minorHAnsi"/>
                <w:color w:val="365F91" w:themeColor="accent1" w:themeShade="BF"/>
                <w:sz w:val="21"/>
                <w:szCs w:val="21"/>
              </w:rPr>
              <w:t xml:space="preserve">on </w:t>
            </w:r>
            <w:r w:rsidR="003258A2">
              <w:rPr>
                <w:rFonts w:cstheme="minorHAnsi"/>
                <w:color w:val="365F91" w:themeColor="accent1" w:themeShade="BF"/>
                <w:sz w:val="21"/>
                <w:szCs w:val="21"/>
              </w:rPr>
              <w:t>27</w:t>
            </w:r>
            <w:r w:rsidR="003258A2" w:rsidRPr="003258A2">
              <w:rPr>
                <w:rFonts w:cstheme="minorHAnsi"/>
                <w:color w:val="365F91" w:themeColor="accent1" w:themeShade="BF"/>
                <w:sz w:val="21"/>
                <w:szCs w:val="21"/>
                <w:vertAlign w:val="superscript"/>
              </w:rPr>
              <w:t>th</w:t>
            </w:r>
            <w:r w:rsidR="003258A2">
              <w:rPr>
                <w:rFonts w:cstheme="minorHAnsi"/>
                <w:color w:val="365F91" w:themeColor="accent1" w:themeShade="BF"/>
                <w:sz w:val="21"/>
                <w:szCs w:val="21"/>
              </w:rPr>
              <w:t xml:space="preserve"> and 28</w:t>
            </w:r>
            <w:r w:rsidR="003258A2" w:rsidRPr="003258A2">
              <w:rPr>
                <w:rFonts w:cstheme="minorHAnsi"/>
                <w:color w:val="365F91" w:themeColor="accent1" w:themeShade="BF"/>
                <w:sz w:val="21"/>
                <w:szCs w:val="21"/>
                <w:vertAlign w:val="superscript"/>
              </w:rPr>
              <w:t>th</w:t>
            </w:r>
            <w:r w:rsidR="003258A2">
              <w:rPr>
                <w:rFonts w:cstheme="minorHAnsi"/>
                <w:color w:val="365F91" w:themeColor="accent1" w:themeShade="BF"/>
                <w:sz w:val="21"/>
                <w:szCs w:val="21"/>
              </w:rPr>
              <w:t xml:space="preserve"> September 2025</w:t>
            </w:r>
            <w:r w:rsidR="002A5A58">
              <w:rPr>
                <w:rFonts w:cstheme="minorHAnsi"/>
                <w:color w:val="365F91" w:themeColor="accent1" w:themeShade="BF"/>
                <w:sz w:val="21"/>
                <w:szCs w:val="21"/>
              </w:rPr>
              <w:t xml:space="preserve">. </w:t>
            </w:r>
          </w:p>
          <w:p w14:paraId="2E2450CF" w14:textId="77777777" w:rsidR="00521F1D" w:rsidRDefault="00521F1D" w:rsidP="00ED40CB">
            <w:pPr>
              <w:rPr>
                <w:rFonts w:cstheme="minorHAnsi"/>
                <w:color w:val="365F91" w:themeColor="accent1" w:themeShade="BF"/>
                <w:sz w:val="21"/>
                <w:szCs w:val="21"/>
              </w:rPr>
            </w:pPr>
          </w:p>
          <w:p w14:paraId="5FDB0F0A" w14:textId="17B33B10" w:rsidR="00D05030" w:rsidRPr="00D05030" w:rsidRDefault="00ED40CB" w:rsidP="00C90051">
            <w:pPr>
              <w:rPr>
                <w:rFonts w:cstheme="minorHAnsi"/>
                <w:color w:val="365F91" w:themeColor="accent1" w:themeShade="BF"/>
                <w:sz w:val="21"/>
                <w:szCs w:val="21"/>
              </w:rPr>
            </w:pPr>
            <w:r w:rsidRPr="00910E50">
              <w:rPr>
                <w:rFonts w:cstheme="minorHAnsi"/>
                <w:color w:val="365F91" w:themeColor="accent1" w:themeShade="BF"/>
                <w:sz w:val="21"/>
                <w:szCs w:val="21"/>
              </w:rPr>
              <w:t>Level</w:t>
            </w:r>
            <w:r w:rsidR="00D05030" w:rsidRPr="00910E50">
              <w:rPr>
                <w:rFonts w:cstheme="minorHAnsi"/>
                <w:color w:val="365F91" w:themeColor="accent1" w:themeShade="BF"/>
                <w:sz w:val="21"/>
                <w:szCs w:val="21"/>
              </w:rPr>
              <w:t xml:space="preserve"> </w:t>
            </w:r>
            <w:r w:rsidR="00A32303">
              <w:rPr>
                <w:rFonts w:cstheme="minorHAnsi"/>
                <w:color w:val="365F91" w:themeColor="accent1" w:themeShade="BF"/>
                <w:sz w:val="21"/>
                <w:szCs w:val="21"/>
              </w:rPr>
              <w:t>2</w:t>
            </w:r>
            <w:r w:rsidR="00D05030" w:rsidRPr="00910E50">
              <w:rPr>
                <w:rFonts w:cstheme="minorHAnsi"/>
                <w:color w:val="365F91" w:themeColor="accent1" w:themeShade="BF"/>
                <w:sz w:val="21"/>
                <w:szCs w:val="21"/>
              </w:rPr>
              <w:t xml:space="preserve"> licence</w:t>
            </w:r>
            <w:r w:rsidRPr="00910E50">
              <w:rPr>
                <w:rFonts w:cstheme="minorHAnsi"/>
                <w:color w:val="365F91" w:themeColor="accent1" w:themeShade="BF"/>
                <w:sz w:val="21"/>
                <w:szCs w:val="21"/>
              </w:rPr>
              <w:t xml:space="preserve">: </w:t>
            </w:r>
            <w:r w:rsidR="000E68C9" w:rsidRPr="000E68C9">
              <w:rPr>
                <w:rFonts w:cstheme="minorHAnsi"/>
                <w:b/>
                <w:bCs/>
                <w:color w:val="365F91" w:themeColor="accent1" w:themeShade="BF"/>
                <w:sz w:val="21"/>
                <w:szCs w:val="21"/>
              </w:rPr>
              <w:t>L2/</w:t>
            </w:r>
            <w:r w:rsidR="00CC56E0">
              <w:rPr>
                <w:rFonts w:cstheme="minorHAnsi"/>
                <w:b/>
                <w:bCs/>
                <w:color w:val="365F91" w:themeColor="accent1" w:themeShade="BF"/>
                <w:sz w:val="21"/>
                <w:szCs w:val="21"/>
              </w:rPr>
              <w:t>180</w:t>
            </w:r>
            <w:r w:rsidR="000E68C9" w:rsidRPr="000E68C9">
              <w:rPr>
                <w:rFonts w:cstheme="minorHAnsi"/>
                <w:b/>
                <w:bCs/>
                <w:color w:val="365F91" w:themeColor="accent1" w:themeShade="BF"/>
                <w:sz w:val="21"/>
                <w:szCs w:val="21"/>
              </w:rPr>
              <w:t>/</w:t>
            </w:r>
            <w:r w:rsidR="00CC56E0">
              <w:rPr>
                <w:rFonts w:cstheme="minorHAnsi"/>
                <w:b/>
                <w:bCs/>
                <w:color w:val="365F91" w:themeColor="accent1" w:themeShade="BF"/>
                <w:sz w:val="21"/>
                <w:szCs w:val="21"/>
              </w:rPr>
              <w:t>SS</w:t>
            </w:r>
            <w:r w:rsidR="000E68C9" w:rsidRPr="000E68C9">
              <w:rPr>
                <w:rFonts w:cstheme="minorHAnsi"/>
                <w:b/>
                <w:bCs/>
                <w:color w:val="365F91" w:themeColor="accent1" w:themeShade="BF"/>
                <w:sz w:val="21"/>
                <w:szCs w:val="21"/>
              </w:rPr>
              <w:t>/</w:t>
            </w:r>
            <w:r w:rsidR="003258A2">
              <w:rPr>
                <w:rFonts w:cstheme="minorHAnsi"/>
                <w:b/>
                <w:bCs/>
                <w:color w:val="365F91" w:themeColor="accent1" w:themeShade="BF"/>
                <w:sz w:val="21"/>
                <w:szCs w:val="21"/>
              </w:rPr>
              <w:t>SEP</w:t>
            </w:r>
            <w:r w:rsidR="00CC56E0">
              <w:rPr>
                <w:rFonts w:cstheme="minorHAnsi"/>
                <w:b/>
                <w:bCs/>
                <w:color w:val="365F91" w:themeColor="accent1" w:themeShade="BF"/>
                <w:sz w:val="21"/>
                <w:szCs w:val="21"/>
              </w:rPr>
              <w:t>25</w:t>
            </w:r>
          </w:p>
          <w:p w14:paraId="2DE41D8D" w14:textId="3A5D4A4A" w:rsidR="004E796D" w:rsidRDefault="004E796D" w:rsidP="004E796D">
            <w:pPr>
              <w:jc w:val="both"/>
              <w:rPr>
                <w:rFonts w:cstheme="minorHAnsi"/>
                <w:color w:val="365F91" w:themeColor="accent1" w:themeShade="BF"/>
                <w:sz w:val="21"/>
                <w:szCs w:val="21"/>
              </w:rPr>
            </w:pPr>
          </w:p>
          <w:p w14:paraId="6C0679FA" w14:textId="513D91B6" w:rsidR="004F6BB4" w:rsidRDefault="00501E0C" w:rsidP="004E796D">
            <w:pPr>
              <w:jc w:val="both"/>
              <w:rPr>
                <w:rFonts w:cstheme="minorHAnsi"/>
                <w:color w:val="365F91" w:themeColor="accent1" w:themeShade="BF"/>
                <w:sz w:val="21"/>
                <w:szCs w:val="21"/>
              </w:rPr>
            </w:pPr>
            <w:r>
              <w:rPr>
                <w:rFonts w:cstheme="minorHAnsi"/>
                <w:color w:val="365F91" w:themeColor="accent1" w:themeShade="BF"/>
                <w:sz w:val="21"/>
                <w:szCs w:val="21"/>
              </w:rPr>
              <w:t xml:space="preserve">The meet is </w:t>
            </w:r>
            <w:r w:rsidR="004F6BB4">
              <w:rPr>
                <w:rFonts w:cstheme="minorHAnsi"/>
                <w:color w:val="365F91" w:themeColor="accent1" w:themeShade="BF"/>
                <w:sz w:val="21"/>
                <w:szCs w:val="21"/>
              </w:rPr>
              <w:t xml:space="preserve">aimed at </w:t>
            </w:r>
            <w:r w:rsidR="006A3DF0">
              <w:rPr>
                <w:rFonts w:cstheme="minorHAnsi"/>
                <w:color w:val="365F91" w:themeColor="accent1" w:themeShade="BF"/>
                <w:sz w:val="21"/>
                <w:szCs w:val="21"/>
              </w:rPr>
              <w:t xml:space="preserve">athletes who did not </w:t>
            </w:r>
            <w:r w:rsidR="0078256F">
              <w:rPr>
                <w:rFonts w:cstheme="minorHAnsi"/>
                <w:color w:val="365F91" w:themeColor="accent1" w:themeShade="BF"/>
                <w:sz w:val="21"/>
                <w:szCs w:val="21"/>
              </w:rPr>
              <w:t xml:space="preserve">achieve a consideration </w:t>
            </w:r>
            <w:r w:rsidR="009F2361">
              <w:rPr>
                <w:rFonts w:cstheme="minorHAnsi"/>
                <w:color w:val="365F91" w:themeColor="accent1" w:themeShade="BF"/>
                <w:sz w:val="21"/>
                <w:szCs w:val="21"/>
              </w:rPr>
              <w:t xml:space="preserve">time </w:t>
            </w:r>
            <w:r w:rsidR="00674A97">
              <w:rPr>
                <w:rFonts w:cstheme="minorHAnsi"/>
                <w:color w:val="365F91" w:themeColor="accent1" w:themeShade="BF"/>
                <w:sz w:val="21"/>
                <w:szCs w:val="21"/>
              </w:rPr>
              <w:t xml:space="preserve">or were oversubscribed </w:t>
            </w:r>
            <w:r w:rsidR="0078256F">
              <w:rPr>
                <w:rFonts w:cstheme="minorHAnsi"/>
                <w:color w:val="365F91" w:themeColor="accent1" w:themeShade="BF"/>
                <w:sz w:val="21"/>
                <w:szCs w:val="21"/>
              </w:rPr>
              <w:t xml:space="preserve">for </w:t>
            </w:r>
            <w:r w:rsidR="006A3DF0">
              <w:rPr>
                <w:rFonts w:cstheme="minorHAnsi"/>
                <w:color w:val="365F91" w:themeColor="accent1" w:themeShade="BF"/>
                <w:sz w:val="21"/>
                <w:szCs w:val="21"/>
              </w:rPr>
              <w:t>the East District Age Group Championships in a particular event and distance</w:t>
            </w:r>
            <w:r w:rsidR="00674A97">
              <w:rPr>
                <w:rFonts w:cstheme="minorHAnsi"/>
                <w:color w:val="365F91" w:themeColor="accent1" w:themeShade="BF"/>
                <w:sz w:val="21"/>
                <w:szCs w:val="21"/>
              </w:rPr>
              <w:t xml:space="preserve"> – please see eligibility section</w:t>
            </w:r>
            <w:r>
              <w:rPr>
                <w:rFonts w:cstheme="minorHAnsi"/>
                <w:color w:val="365F91" w:themeColor="accent1" w:themeShade="BF"/>
                <w:sz w:val="21"/>
                <w:szCs w:val="21"/>
              </w:rPr>
              <w:t xml:space="preserve">. </w:t>
            </w:r>
          </w:p>
          <w:p w14:paraId="27F7D0B3" w14:textId="65E9D902" w:rsidR="00521F1D" w:rsidRPr="008310D1" w:rsidRDefault="00674A97" w:rsidP="004E796D">
            <w:pPr>
              <w:jc w:val="both"/>
              <w:rPr>
                <w:rFonts w:cstheme="minorHAnsi"/>
                <w:color w:val="365F91" w:themeColor="accent1" w:themeShade="BF"/>
                <w:sz w:val="21"/>
                <w:szCs w:val="21"/>
              </w:rPr>
            </w:pPr>
            <w:r w:rsidRPr="008310D1">
              <w:rPr>
                <w:rFonts w:cstheme="minorHAnsi"/>
                <w:color w:val="365F91" w:themeColor="accent1" w:themeShade="BF"/>
                <w:sz w:val="21"/>
                <w:szCs w:val="21"/>
              </w:rPr>
              <w:t>Athletes</w:t>
            </w:r>
            <w:r w:rsidR="004C5920" w:rsidRPr="008310D1">
              <w:rPr>
                <w:rFonts w:cstheme="minorHAnsi"/>
                <w:color w:val="365F91" w:themeColor="accent1" w:themeShade="BF"/>
                <w:sz w:val="21"/>
                <w:szCs w:val="21"/>
              </w:rPr>
              <w:t xml:space="preserve"> who </w:t>
            </w:r>
            <w:r w:rsidR="006A3DF0" w:rsidRPr="008310D1">
              <w:rPr>
                <w:rFonts w:cstheme="minorHAnsi"/>
                <w:color w:val="365F91" w:themeColor="accent1" w:themeShade="BF"/>
                <w:sz w:val="21"/>
                <w:szCs w:val="21"/>
              </w:rPr>
              <w:t xml:space="preserve">swam in the Championships may enter an event in which they </w:t>
            </w:r>
            <w:r w:rsidR="007421B0" w:rsidRPr="008310D1">
              <w:rPr>
                <w:rFonts w:cstheme="minorHAnsi"/>
                <w:color w:val="365F91" w:themeColor="accent1" w:themeShade="BF"/>
                <w:sz w:val="21"/>
                <w:szCs w:val="21"/>
              </w:rPr>
              <w:t>were not accepted for</w:t>
            </w:r>
            <w:r w:rsidR="006A3DF0" w:rsidRPr="008310D1">
              <w:rPr>
                <w:rFonts w:cstheme="minorHAnsi"/>
                <w:color w:val="365F91" w:themeColor="accent1" w:themeShade="BF"/>
                <w:sz w:val="21"/>
                <w:szCs w:val="21"/>
              </w:rPr>
              <w:t>, provided their entry time is not faster than the consideration times</w:t>
            </w:r>
            <w:r w:rsidR="009F2361" w:rsidRPr="008310D1">
              <w:rPr>
                <w:rFonts w:cstheme="minorHAnsi"/>
                <w:color w:val="365F91" w:themeColor="accent1" w:themeShade="BF"/>
                <w:sz w:val="21"/>
                <w:szCs w:val="21"/>
              </w:rPr>
              <w:t xml:space="preserve">. </w:t>
            </w:r>
            <w:r w:rsidR="004C5920" w:rsidRPr="008310D1">
              <w:rPr>
                <w:rFonts w:cstheme="minorHAnsi"/>
                <w:color w:val="365F91" w:themeColor="accent1" w:themeShade="BF"/>
                <w:sz w:val="21"/>
                <w:szCs w:val="21"/>
              </w:rPr>
              <w:t xml:space="preserve"> </w:t>
            </w:r>
            <w:r w:rsidR="007421B0" w:rsidRPr="008310D1">
              <w:rPr>
                <w:rFonts w:cstheme="minorHAnsi"/>
                <w:color w:val="365F91" w:themeColor="accent1" w:themeShade="BF"/>
                <w:sz w:val="21"/>
                <w:szCs w:val="21"/>
              </w:rPr>
              <w:t xml:space="preserve">Athletes may not enter events that they chose not to enter the Championships where they had a consideration or qualifying time.  </w:t>
            </w:r>
          </w:p>
          <w:p w14:paraId="3574D8D2" w14:textId="6E955AEC" w:rsidR="00544F6F" w:rsidRDefault="00544F6F" w:rsidP="004E796D">
            <w:pPr>
              <w:jc w:val="both"/>
              <w:rPr>
                <w:rFonts w:cstheme="minorHAnsi"/>
                <w:color w:val="365F91" w:themeColor="accent1" w:themeShade="BF"/>
                <w:sz w:val="21"/>
                <w:szCs w:val="21"/>
              </w:rPr>
            </w:pPr>
          </w:p>
          <w:p w14:paraId="3B70CF4E" w14:textId="4D6FD790" w:rsidR="007A18E2" w:rsidRDefault="00544F6F" w:rsidP="0067711B">
            <w:pPr>
              <w:jc w:val="both"/>
              <w:rPr>
                <w:rFonts w:cstheme="minorHAnsi"/>
                <w:color w:val="365F91" w:themeColor="accent1" w:themeShade="BF"/>
                <w:sz w:val="21"/>
                <w:szCs w:val="21"/>
              </w:rPr>
            </w:pPr>
            <w:r w:rsidRPr="004F6BB4">
              <w:rPr>
                <w:rFonts w:cstheme="minorHAnsi"/>
                <w:color w:val="365F91" w:themeColor="accent1" w:themeShade="BF"/>
                <w:sz w:val="21"/>
                <w:szCs w:val="21"/>
              </w:rPr>
              <w:t>All events will be swum as ‘open heats’, there will be no finals</w:t>
            </w:r>
            <w:r w:rsidR="00786C38">
              <w:rPr>
                <w:rFonts w:cstheme="minorHAnsi"/>
                <w:color w:val="365F91" w:themeColor="accent1" w:themeShade="BF"/>
                <w:sz w:val="21"/>
                <w:szCs w:val="21"/>
              </w:rPr>
              <w:t xml:space="preserve">. </w:t>
            </w:r>
            <w:r w:rsidR="007A18E2">
              <w:rPr>
                <w:rFonts w:cstheme="minorHAnsi"/>
                <w:color w:val="365F91" w:themeColor="accent1" w:themeShade="BF"/>
                <w:sz w:val="21"/>
                <w:szCs w:val="21"/>
              </w:rPr>
              <w:t>Events are as outlined at the end of this document</w:t>
            </w:r>
            <w:r w:rsidR="00786C38">
              <w:rPr>
                <w:rFonts w:cstheme="minorHAnsi"/>
                <w:color w:val="365F91" w:themeColor="accent1" w:themeShade="BF"/>
                <w:sz w:val="21"/>
                <w:szCs w:val="21"/>
              </w:rPr>
              <w:t>.</w:t>
            </w:r>
          </w:p>
          <w:p w14:paraId="56AD7BD0" w14:textId="77777777" w:rsidR="00786C38" w:rsidRDefault="00786C38" w:rsidP="0067711B">
            <w:pPr>
              <w:jc w:val="both"/>
              <w:rPr>
                <w:rFonts w:cstheme="minorHAnsi"/>
                <w:color w:val="365F91" w:themeColor="accent1" w:themeShade="BF"/>
                <w:sz w:val="21"/>
                <w:szCs w:val="21"/>
              </w:rPr>
            </w:pPr>
          </w:p>
          <w:p w14:paraId="20F1CB59" w14:textId="6FF59562" w:rsidR="004E796D" w:rsidRPr="00875253" w:rsidRDefault="000A071D" w:rsidP="0067711B">
            <w:pPr>
              <w:jc w:val="both"/>
              <w:rPr>
                <w:rFonts w:cstheme="minorHAnsi"/>
                <w:color w:val="365F91" w:themeColor="accent1" w:themeShade="BF"/>
                <w:sz w:val="21"/>
                <w:szCs w:val="21"/>
              </w:rPr>
            </w:pPr>
            <w:r>
              <w:rPr>
                <w:rFonts w:cstheme="minorHAnsi"/>
                <w:color w:val="365F91" w:themeColor="accent1" w:themeShade="BF"/>
                <w:sz w:val="21"/>
                <w:szCs w:val="21"/>
              </w:rPr>
              <w:t>Electronic timing will be in operation</w:t>
            </w:r>
          </w:p>
        </w:tc>
      </w:tr>
      <w:tr w:rsidR="004E796D" w14:paraId="4274872C" w14:textId="77777777" w:rsidTr="00320B43">
        <w:tc>
          <w:tcPr>
            <w:tcW w:w="1655" w:type="dxa"/>
          </w:tcPr>
          <w:p w14:paraId="3F68D7C1" w14:textId="52CDA98A" w:rsidR="004E796D" w:rsidRPr="00DD6233" w:rsidRDefault="00115F50" w:rsidP="004E796D">
            <w:pPr>
              <w:pStyle w:val="NoSpacing"/>
              <w:rPr>
                <w:b/>
                <w:bCs/>
                <w:color w:val="365F91" w:themeColor="accent1" w:themeShade="BF"/>
              </w:rPr>
            </w:pPr>
            <w:r>
              <w:rPr>
                <w:b/>
                <w:bCs/>
                <w:color w:val="365F91" w:themeColor="accent1" w:themeShade="BF"/>
              </w:rPr>
              <w:t xml:space="preserve">Date &amp; </w:t>
            </w:r>
            <w:r w:rsidR="004E796D" w:rsidRPr="00DD6233">
              <w:rPr>
                <w:b/>
                <w:bCs/>
                <w:color w:val="365F91" w:themeColor="accent1" w:themeShade="BF"/>
              </w:rPr>
              <w:t>Venue</w:t>
            </w:r>
          </w:p>
        </w:tc>
        <w:tc>
          <w:tcPr>
            <w:tcW w:w="7982" w:type="dxa"/>
          </w:tcPr>
          <w:p w14:paraId="3429CB99" w14:textId="600C2926" w:rsidR="00B32EC6" w:rsidRPr="000F7156" w:rsidRDefault="003258A2" w:rsidP="004E796D">
            <w:pPr>
              <w:pStyle w:val="NoSpacing"/>
              <w:jc w:val="both"/>
              <w:rPr>
                <w:rFonts w:cstheme="minorHAnsi"/>
                <w:color w:val="365F91" w:themeColor="accent1" w:themeShade="BF"/>
                <w:sz w:val="21"/>
                <w:szCs w:val="21"/>
              </w:rPr>
            </w:pPr>
            <w:r>
              <w:rPr>
                <w:rFonts w:cstheme="minorHAnsi"/>
                <w:color w:val="365F91" w:themeColor="accent1" w:themeShade="BF"/>
                <w:sz w:val="21"/>
                <w:szCs w:val="21"/>
              </w:rPr>
              <w:t>27</w:t>
            </w:r>
            <w:r w:rsidRPr="003258A2">
              <w:rPr>
                <w:rFonts w:cstheme="minorHAnsi"/>
                <w:color w:val="365F91" w:themeColor="accent1" w:themeShade="BF"/>
                <w:sz w:val="21"/>
                <w:szCs w:val="21"/>
                <w:vertAlign w:val="superscript"/>
              </w:rPr>
              <w:t>th</w:t>
            </w:r>
            <w:r>
              <w:rPr>
                <w:rFonts w:cstheme="minorHAnsi"/>
                <w:color w:val="365F91" w:themeColor="accent1" w:themeShade="BF"/>
                <w:sz w:val="21"/>
                <w:szCs w:val="21"/>
              </w:rPr>
              <w:t xml:space="preserve"> &amp; 28</w:t>
            </w:r>
            <w:r w:rsidRPr="003258A2">
              <w:rPr>
                <w:rFonts w:cstheme="minorHAnsi"/>
                <w:color w:val="365F91" w:themeColor="accent1" w:themeShade="BF"/>
                <w:sz w:val="21"/>
                <w:szCs w:val="21"/>
                <w:vertAlign w:val="superscript"/>
              </w:rPr>
              <w:t>th</w:t>
            </w:r>
            <w:r>
              <w:rPr>
                <w:rFonts w:cstheme="minorHAnsi"/>
                <w:color w:val="365F91" w:themeColor="accent1" w:themeShade="BF"/>
                <w:sz w:val="21"/>
                <w:szCs w:val="21"/>
              </w:rPr>
              <w:t xml:space="preserve"> September 2025</w:t>
            </w:r>
            <w:r w:rsidR="007421B0">
              <w:rPr>
                <w:rFonts w:cstheme="minorHAnsi"/>
                <w:color w:val="365F91" w:themeColor="accent1" w:themeShade="BF"/>
                <w:sz w:val="21"/>
                <w:szCs w:val="21"/>
              </w:rPr>
              <w:t xml:space="preserve"> Michael Woods Centre, Glenrothes</w:t>
            </w:r>
          </w:p>
        </w:tc>
      </w:tr>
      <w:tr w:rsidR="004E796D" w14:paraId="27775DBD" w14:textId="77777777" w:rsidTr="00320B43">
        <w:tc>
          <w:tcPr>
            <w:tcW w:w="1655" w:type="dxa"/>
          </w:tcPr>
          <w:p w14:paraId="0B726D9E" w14:textId="608196C2" w:rsidR="004E796D" w:rsidRPr="00DD6233" w:rsidRDefault="004E796D" w:rsidP="004E796D">
            <w:pPr>
              <w:pStyle w:val="NoSpacing"/>
              <w:rPr>
                <w:b/>
                <w:bCs/>
                <w:color w:val="365F91" w:themeColor="accent1" w:themeShade="BF"/>
              </w:rPr>
            </w:pPr>
            <w:r w:rsidRPr="00DD6233">
              <w:rPr>
                <w:b/>
                <w:bCs/>
                <w:color w:val="365F91" w:themeColor="accent1" w:themeShade="BF"/>
              </w:rPr>
              <w:t>Age Groups</w:t>
            </w:r>
          </w:p>
        </w:tc>
        <w:tc>
          <w:tcPr>
            <w:tcW w:w="7982" w:type="dxa"/>
          </w:tcPr>
          <w:p w14:paraId="0F48F3FF" w14:textId="77777777" w:rsidR="003258A2" w:rsidRDefault="003258A2" w:rsidP="003258A2">
            <w:pPr>
              <w:pStyle w:val="NoSpacing"/>
              <w:jc w:val="both"/>
              <w:rPr>
                <w:rFonts w:cstheme="minorHAnsi"/>
                <w:color w:val="365F91" w:themeColor="accent1" w:themeShade="BF"/>
                <w:sz w:val="21"/>
                <w:szCs w:val="21"/>
              </w:rPr>
            </w:pPr>
            <w:r>
              <w:rPr>
                <w:rFonts w:cstheme="minorHAnsi"/>
                <w:color w:val="365F91" w:themeColor="accent1" w:themeShade="BF"/>
                <w:sz w:val="21"/>
                <w:szCs w:val="21"/>
              </w:rPr>
              <w:t>Group 1 – those born in 2013 &amp; 2014</w:t>
            </w:r>
          </w:p>
          <w:p w14:paraId="7CC546EA" w14:textId="77777777" w:rsidR="003258A2" w:rsidRDefault="003258A2" w:rsidP="003258A2">
            <w:pPr>
              <w:pStyle w:val="NoSpacing"/>
              <w:jc w:val="both"/>
              <w:rPr>
                <w:rFonts w:cstheme="minorHAnsi"/>
                <w:color w:val="365F91" w:themeColor="accent1" w:themeShade="BF"/>
                <w:sz w:val="21"/>
                <w:szCs w:val="21"/>
              </w:rPr>
            </w:pPr>
            <w:r>
              <w:rPr>
                <w:rFonts w:cstheme="minorHAnsi"/>
                <w:color w:val="365F91" w:themeColor="accent1" w:themeShade="BF"/>
                <w:sz w:val="21"/>
                <w:szCs w:val="21"/>
              </w:rPr>
              <w:t>Group 2 – those born in 2012</w:t>
            </w:r>
          </w:p>
          <w:p w14:paraId="373E7193" w14:textId="77777777" w:rsidR="003258A2" w:rsidRDefault="003258A2" w:rsidP="003258A2">
            <w:pPr>
              <w:pStyle w:val="NoSpacing"/>
              <w:jc w:val="both"/>
              <w:rPr>
                <w:rFonts w:cstheme="minorHAnsi"/>
                <w:color w:val="365F91" w:themeColor="accent1" w:themeShade="BF"/>
                <w:sz w:val="21"/>
                <w:szCs w:val="21"/>
              </w:rPr>
            </w:pPr>
            <w:r>
              <w:rPr>
                <w:rFonts w:cstheme="minorHAnsi"/>
                <w:color w:val="365F91" w:themeColor="accent1" w:themeShade="BF"/>
                <w:sz w:val="21"/>
                <w:szCs w:val="21"/>
              </w:rPr>
              <w:t>Group 3 – those born in 2011</w:t>
            </w:r>
          </w:p>
          <w:p w14:paraId="7197E3E6" w14:textId="77777777" w:rsidR="003258A2" w:rsidRDefault="003258A2" w:rsidP="003258A2">
            <w:pPr>
              <w:pStyle w:val="NoSpacing"/>
              <w:jc w:val="both"/>
              <w:rPr>
                <w:rFonts w:cstheme="minorHAnsi"/>
                <w:color w:val="365F91" w:themeColor="accent1" w:themeShade="BF"/>
                <w:sz w:val="21"/>
                <w:szCs w:val="21"/>
              </w:rPr>
            </w:pPr>
            <w:r>
              <w:rPr>
                <w:rFonts w:cstheme="minorHAnsi"/>
                <w:color w:val="365F91" w:themeColor="accent1" w:themeShade="BF"/>
                <w:sz w:val="21"/>
                <w:szCs w:val="21"/>
              </w:rPr>
              <w:t>Group 4 – those born in 2010</w:t>
            </w:r>
          </w:p>
          <w:p w14:paraId="6B0EE40A" w14:textId="77777777" w:rsidR="003258A2" w:rsidRDefault="003258A2" w:rsidP="003258A2">
            <w:pPr>
              <w:pStyle w:val="NoSpacing"/>
              <w:jc w:val="both"/>
              <w:rPr>
                <w:rFonts w:cstheme="minorHAnsi"/>
                <w:color w:val="365F91" w:themeColor="accent1" w:themeShade="BF"/>
                <w:sz w:val="21"/>
                <w:szCs w:val="21"/>
              </w:rPr>
            </w:pPr>
            <w:r>
              <w:rPr>
                <w:rFonts w:cstheme="minorHAnsi"/>
                <w:color w:val="365F91" w:themeColor="accent1" w:themeShade="BF"/>
                <w:sz w:val="21"/>
                <w:szCs w:val="21"/>
              </w:rPr>
              <w:t>Group 5 – those born in 2009</w:t>
            </w:r>
          </w:p>
          <w:p w14:paraId="354F4CA5" w14:textId="77777777" w:rsidR="003258A2" w:rsidRPr="00875253" w:rsidRDefault="003258A2" w:rsidP="003258A2">
            <w:pPr>
              <w:pStyle w:val="NoSpacing"/>
              <w:jc w:val="both"/>
              <w:rPr>
                <w:rFonts w:cstheme="minorHAnsi"/>
                <w:color w:val="365F91" w:themeColor="accent1" w:themeShade="BF"/>
                <w:sz w:val="21"/>
                <w:szCs w:val="21"/>
              </w:rPr>
            </w:pPr>
            <w:r>
              <w:rPr>
                <w:rFonts w:cstheme="minorHAnsi"/>
                <w:color w:val="365F91" w:themeColor="accent1" w:themeShade="BF"/>
                <w:sz w:val="21"/>
                <w:szCs w:val="21"/>
              </w:rPr>
              <w:t>Group 6 – those born in 2008 or earlier</w:t>
            </w:r>
            <w:r w:rsidRPr="00875253">
              <w:rPr>
                <w:rFonts w:cstheme="minorHAnsi"/>
                <w:color w:val="365F91" w:themeColor="accent1" w:themeShade="BF"/>
                <w:sz w:val="21"/>
                <w:szCs w:val="21"/>
              </w:rPr>
              <w:t xml:space="preserve"> </w:t>
            </w:r>
          </w:p>
          <w:p w14:paraId="60A109C8" w14:textId="77777777" w:rsidR="00444733" w:rsidRPr="00444733" w:rsidRDefault="00444733" w:rsidP="00444733">
            <w:pPr>
              <w:pStyle w:val="NoSpacing"/>
              <w:jc w:val="both"/>
              <w:rPr>
                <w:rFonts w:cstheme="minorHAnsi"/>
                <w:color w:val="365F91" w:themeColor="accent1" w:themeShade="BF"/>
                <w:sz w:val="21"/>
                <w:szCs w:val="21"/>
              </w:rPr>
            </w:pPr>
          </w:p>
          <w:p w14:paraId="3FE3F694" w14:textId="5ED55440" w:rsidR="000A071D" w:rsidRPr="0041278B" w:rsidRDefault="00444733" w:rsidP="00444733">
            <w:pPr>
              <w:pStyle w:val="NoSpacing"/>
              <w:jc w:val="both"/>
              <w:rPr>
                <w:rFonts w:cstheme="minorHAnsi"/>
                <w:b/>
                <w:bCs/>
                <w:color w:val="365F91" w:themeColor="accent1" w:themeShade="BF"/>
                <w:sz w:val="21"/>
                <w:szCs w:val="21"/>
              </w:rPr>
            </w:pPr>
            <w:r w:rsidRPr="00444733">
              <w:rPr>
                <w:rFonts w:cstheme="minorHAnsi"/>
                <w:color w:val="365F91" w:themeColor="accent1" w:themeShade="BF"/>
                <w:sz w:val="21"/>
                <w:szCs w:val="21"/>
              </w:rPr>
              <w:t xml:space="preserve">Age as </w:t>
            </w:r>
            <w:proofErr w:type="gramStart"/>
            <w:r w:rsidRPr="00444733">
              <w:rPr>
                <w:rFonts w:cstheme="minorHAnsi"/>
                <w:color w:val="365F91" w:themeColor="accent1" w:themeShade="BF"/>
                <w:sz w:val="21"/>
                <w:szCs w:val="21"/>
              </w:rPr>
              <w:t>at</w:t>
            </w:r>
            <w:proofErr w:type="gramEnd"/>
            <w:r w:rsidRPr="00444733">
              <w:rPr>
                <w:rFonts w:cstheme="minorHAnsi"/>
                <w:color w:val="365F91" w:themeColor="accent1" w:themeShade="BF"/>
                <w:sz w:val="21"/>
                <w:szCs w:val="21"/>
              </w:rPr>
              <w:t xml:space="preserve"> 31st December 202</w:t>
            </w:r>
            <w:r w:rsidR="003258A2">
              <w:rPr>
                <w:rFonts w:cstheme="minorHAnsi"/>
                <w:color w:val="365F91" w:themeColor="accent1" w:themeShade="BF"/>
                <w:sz w:val="21"/>
                <w:szCs w:val="21"/>
              </w:rPr>
              <w:t>5</w:t>
            </w:r>
          </w:p>
        </w:tc>
      </w:tr>
      <w:tr w:rsidR="004E796D" w14:paraId="0B576A57" w14:textId="77777777" w:rsidTr="00320B43">
        <w:tc>
          <w:tcPr>
            <w:tcW w:w="1655" w:type="dxa"/>
          </w:tcPr>
          <w:p w14:paraId="2953EA90" w14:textId="251F27EB" w:rsidR="004E796D" w:rsidRPr="00DD6233" w:rsidRDefault="004E796D" w:rsidP="004E796D">
            <w:pPr>
              <w:pStyle w:val="NoSpacing"/>
              <w:rPr>
                <w:b/>
                <w:bCs/>
                <w:color w:val="365F91" w:themeColor="accent1" w:themeShade="BF"/>
              </w:rPr>
            </w:pPr>
            <w:r w:rsidRPr="00DD6233">
              <w:rPr>
                <w:b/>
                <w:bCs/>
                <w:color w:val="365F91" w:themeColor="accent1" w:themeShade="BF"/>
              </w:rPr>
              <w:t>Events</w:t>
            </w:r>
          </w:p>
        </w:tc>
        <w:tc>
          <w:tcPr>
            <w:tcW w:w="7982" w:type="dxa"/>
          </w:tcPr>
          <w:p w14:paraId="0AA239E5" w14:textId="77777777" w:rsidR="00501E0C" w:rsidRDefault="00501E0C" w:rsidP="00501E0C">
            <w:pPr>
              <w:jc w:val="both"/>
              <w:rPr>
                <w:rFonts w:cstheme="minorHAnsi"/>
                <w:color w:val="365F91" w:themeColor="accent1" w:themeShade="BF"/>
                <w:sz w:val="21"/>
                <w:szCs w:val="21"/>
              </w:rPr>
            </w:pPr>
            <w:r>
              <w:rPr>
                <w:rFonts w:cstheme="minorHAnsi"/>
                <w:color w:val="365F91" w:themeColor="accent1" w:themeShade="BF"/>
                <w:sz w:val="21"/>
                <w:szCs w:val="21"/>
              </w:rPr>
              <w:t>Events are:</w:t>
            </w:r>
          </w:p>
          <w:p w14:paraId="51C4034B" w14:textId="44645275" w:rsidR="003258A2" w:rsidRPr="008310D1" w:rsidRDefault="003258A2" w:rsidP="00501E0C">
            <w:pPr>
              <w:jc w:val="both"/>
              <w:rPr>
                <w:rFonts w:cstheme="minorHAnsi"/>
                <w:color w:val="365F91" w:themeColor="accent1" w:themeShade="BF"/>
                <w:sz w:val="21"/>
                <w:szCs w:val="21"/>
              </w:rPr>
            </w:pPr>
            <w:r w:rsidRPr="008310D1">
              <w:rPr>
                <w:rFonts w:cstheme="minorHAnsi"/>
                <w:color w:val="365F91" w:themeColor="accent1" w:themeShade="BF"/>
                <w:sz w:val="21"/>
                <w:szCs w:val="21"/>
              </w:rPr>
              <w:t>100</w:t>
            </w:r>
            <w:r w:rsidR="002B6D65">
              <w:rPr>
                <w:rFonts w:cstheme="minorHAnsi"/>
                <w:color w:val="365F91" w:themeColor="accent1" w:themeShade="BF"/>
                <w:sz w:val="21"/>
                <w:szCs w:val="21"/>
              </w:rPr>
              <w:t>m</w:t>
            </w:r>
            <w:r w:rsidRPr="008310D1">
              <w:rPr>
                <w:rFonts w:cstheme="minorHAnsi"/>
                <w:color w:val="365F91" w:themeColor="accent1" w:themeShade="BF"/>
                <w:sz w:val="21"/>
                <w:szCs w:val="21"/>
              </w:rPr>
              <w:t xml:space="preserve"> all strokes</w:t>
            </w:r>
          </w:p>
          <w:p w14:paraId="0C93AD15" w14:textId="77539F76" w:rsidR="00501E0C" w:rsidRDefault="007A18E2" w:rsidP="00501E0C">
            <w:pPr>
              <w:jc w:val="both"/>
              <w:rPr>
                <w:rFonts w:cstheme="minorHAnsi"/>
                <w:color w:val="365F91" w:themeColor="accent1" w:themeShade="BF"/>
                <w:sz w:val="21"/>
                <w:szCs w:val="21"/>
              </w:rPr>
            </w:pPr>
            <w:r>
              <w:rPr>
                <w:rFonts w:cstheme="minorHAnsi"/>
                <w:color w:val="365F91" w:themeColor="accent1" w:themeShade="BF"/>
                <w:sz w:val="21"/>
                <w:szCs w:val="21"/>
              </w:rPr>
              <w:t>200</w:t>
            </w:r>
            <w:r w:rsidR="002B6D65">
              <w:rPr>
                <w:rFonts w:cstheme="minorHAnsi"/>
                <w:color w:val="365F91" w:themeColor="accent1" w:themeShade="BF"/>
                <w:sz w:val="21"/>
                <w:szCs w:val="21"/>
              </w:rPr>
              <w:t>m</w:t>
            </w:r>
            <w:r w:rsidR="00501E0C" w:rsidRPr="00C1543A">
              <w:rPr>
                <w:rFonts w:cstheme="minorHAnsi"/>
                <w:color w:val="365F91" w:themeColor="accent1" w:themeShade="BF"/>
                <w:sz w:val="21"/>
                <w:szCs w:val="21"/>
              </w:rPr>
              <w:t xml:space="preserve"> all strokes</w:t>
            </w:r>
            <w:r w:rsidR="00C90051">
              <w:rPr>
                <w:rFonts w:cstheme="minorHAnsi"/>
                <w:color w:val="365F91" w:themeColor="accent1" w:themeShade="BF"/>
                <w:sz w:val="21"/>
                <w:szCs w:val="21"/>
              </w:rPr>
              <w:t xml:space="preserve"> </w:t>
            </w:r>
          </w:p>
          <w:p w14:paraId="10CDBF68" w14:textId="38CCADE5" w:rsidR="0078256F" w:rsidRPr="00C1543A" w:rsidRDefault="0078256F" w:rsidP="00501E0C">
            <w:pPr>
              <w:jc w:val="both"/>
              <w:rPr>
                <w:rFonts w:cstheme="minorHAnsi"/>
                <w:color w:val="365F91" w:themeColor="accent1" w:themeShade="BF"/>
                <w:sz w:val="21"/>
                <w:szCs w:val="21"/>
              </w:rPr>
            </w:pPr>
            <w:r>
              <w:rPr>
                <w:rFonts w:cstheme="minorHAnsi"/>
                <w:color w:val="365F91" w:themeColor="accent1" w:themeShade="BF"/>
                <w:sz w:val="21"/>
                <w:szCs w:val="21"/>
              </w:rPr>
              <w:t>200</w:t>
            </w:r>
            <w:r w:rsidR="002B6D65">
              <w:rPr>
                <w:rFonts w:cstheme="minorHAnsi"/>
                <w:color w:val="365F91" w:themeColor="accent1" w:themeShade="BF"/>
                <w:sz w:val="21"/>
                <w:szCs w:val="21"/>
              </w:rPr>
              <w:t>m</w:t>
            </w:r>
            <w:r>
              <w:rPr>
                <w:rFonts w:cstheme="minorHAnsi"/>
                <w:color w:val="365F91" w:themeColor="accent1" w:themeShade="BF"/>
                <w:sz w:val="21"/>
                <w:szCs w:val="21"/>
              </w:rPr>
              <w:t xml:space="preserve"> I</w:t>
            </w:r>
            <w:r w:rsidR="00B41CFD">
              <w:rPr>
                <w:rFonts w:cstheme="minorHAnsi"/>
                <w:color w:val="365F91" w:themeColor="accent1" w:themeShade="BF"/>
                <w:sz w:val="21"/>
                <w:szCs w:val="21"/>
              </w:rPr>
              <w:t xml:space="preserve">ndividual </w:t>
            </w:r>
            <w:r>
              <w:rPr>
                <w:rFonts w:cstheme="minorHAnsi"/>
                <w:color w:val="365F91" w:themeColor="accent1" w:themeShade="BF"/>
                <w:sz w:val="21"/>
                <w:szCs w:val="21"/>
              </w:rPr>
              <w:t>M</w:t>
            </w:r>
            <w:r w:rsidR="00B41CFD">
              <w:rPr>
                <w:rFonts w:cstheme="minorHAnsi"/>
                <w:color w:val="365F91" w:themeColor="accent1" w:themeShade="BF"/>
                <w:sz w:val="21"/>
                <w:szCs w:val="21"/>
              </w:rPr>
              <w:t>edley</w:t>
            </w:r>
          </w:p>
          <w:p w14:paraId="1863BC86" w14:textId="4F69AE43" w:rsidR="00501E0C" w:rsidRPr="00C1543A" w:rsidRDefault="007A18E2" w:rsidP="00501E0C">
            <w:pPr>
              <w:jc w:val="both"/>
              <w:rPr>
                <w:rFonts w:cstheme="minorHAnsi"/>
                <w:color w:val="365F91" w:themeColor="accent1" w:themeShade="BF"/>
                <w:sz w:val="21"/>
                <w:szCs w:val="21"/>
              </w:rPr>
            </w:pPr>
            <w:r>
              <w:rPr>
                <w:rFonts w:cstheme="minorHAnsi"/>
                <w:color w:val="365F91" w:themeColor="accent1" w:themeShade="BF"/>
                <w:sz w:val="21"/>
                <w:szCs w:val="21"/>
              </w:rPr>
              <w:t>400</w:t>
            </w:r>
            <w:r w:rsidR="002B6D65">
              <w:rPr>
                <w:rFonts w:cstheme="minorHAnsi"/>
                <w:color w:val="365F91" w:themeColor="accent1" w:themeShade="BF"/>
                <w:sz w:val="21"/>
                <w:szCs w:val="21"/>
              </w:rPr>
              <w:t>m</w:t>
            </w:r>
            <w:r>
              <w:rPr>
                <w:rFonts w:cstheme="minorHAnsi"/>
                <w:color w:val="365F91" w:themeColor="accent1" w:themeShade="BF"/>
                <w:sz w:val="21"/>
                <w:szCs w:val="21"/>
              </w:rPr>
              <w:t xml:space="preserve"> Individual Medley</w:t>
            </w:r>
            <w:r w:rsidRPr="00C1543A">
              <w:rPr>
                <w:rFonts w:cstheme="minorHAnsi"/>
                <w:color w:val="365F91" w:themeColor="accent1" w:themeShade="BF"/>
                <w:sz w:val="21"/>
                <w:szCs w:val="21"/>
              </w:rPr>
              <w:t xml:space="preserve"> </w:t>
            </w:r>
            <w:r>
              <w:rPr>
                <w:rFonts w:cstheme="minorHAnsi"/>
                <w:color w:val="365F91" w:themeColor="accent1" w:themeShade="BF"/>
                <w:sz w:val="21"/>
                <w:szCs w:val="21"/>
              </w:rPr>
              <w:t>&amp; Freestyle</w:t>
            </w:r>
          </w:p>
          <w:p w14:paraId="5E5B0A48" w14:textId="77777777" w:rsidR="00E36286" w:rsidRDefault="00E36286" w:rsidP="00501E0C">
            <w:pPr>
              <w:jc w:val="both"/>
              <w:rPr>
                <w:rFonts w:cstheme="minorHAnsi"/>
                <w:color w:val="365F91" w:themeColor="accent1" w:themeShade="BF"/>
                <w:sz w:val="21"/>
                <w:szCs w:val="21"/>
              </w:rPr>
            </w:pPr>
          </w:p>
          <w:p w14:paraId="135A540E" w14:textId="3D76AA08" w:rsidR="00A42B74" w:rsidRPr="002559EF" w:rsidRDefault="000617D3" w:rsidP="00A42B74">
            <w:pPr>
              <w:pStyle w:val="NoSpacing"/>
              <w:jc w:val="both"/>
              <w:rPr>
                <w:rFonts w:cstheme="minorHAnsi"/>
                <w:color w:val="365F91" w:themeColor="accent1" w:themeShade="BF"/>
                <w:sz w:val="21"/>
                <w:szCs w:val="21"/>
              </w:rPr>
            </w:pPr>
            <w:r w:rsidRPr="002559EF">
              <w:rPr>
                <w:rFonts w:cstheme="minorHAnsi"/>
                <w:color w:val="365F91" w:themeColor="accent1" w:themeShade="BF"/>
                <w:sz w:val="21"/>
                <w:szCs w:val="21"/>
              </w:rPr>
              <w:t xml:space="preserve">Clubs are invited to </w:t>
            </w:r>
            <w:r w:rsidR="000109B3" w:rsidRPr="002559EF">
              <w:rPr>
                <w:rFonts w:cstheme="minorHAnsi"/>
                <w:color w:val="365F91" w:themeColor="accent1" w:themeShade="BF"/>
                <w:sz w:val="21"/>
                <w:szCs w:val="21"/>
              </w:rPr>
              <w:t>enter</w:t>
            </w:r>
            <w:r w:rsidRPr="002559EF">
              <w:rPr>
                <w:rFonts w:cstheme="minorHAnsi"/>
                <w:color w:val="365F91" w:themeColor="accent1" w:themeShade="BF"/>
                <w:sz w:val="21"/>
                <w:szCs w:val="21"/>
              </w:rPr>
              <w:t xml:space="preserve"> </w:t>
            </w:r>
            <w:r w:rsidR="00A1724F" w:rsidRPr="002559EF">
              <w:rPr>
                <w:rFonts w:cstheme="minorHAnsi"/>
                <w:color w:val="365F91" w:themeColor="accent1" w:themeShade="BF"/>
                <w:sz w:val="21"/>
                <w:szCs w:val="21"/>
              </w:rPr>
              <w:t>athlete</w:t>
            </w:r>
            <w:r w:rsidRPr="002559EF">
              <w:rPr>
                <w:rFonts w:cstheme="minorHAnsi"/>
                <w:color w:val="365F91" w:themeColor="accent1" w:themeShade="BF"/>
                <w:sz w:val="21"/>
                <w:szCs w:val="21"/>
              </w:rPr>
              <w:t>s</w:t>
            </w:r>
            <w:r w:rsidR="00C166C3" w:rsidRPr="002559EF">
              <w:rPr>
                <w:rFonts w:cstheme="minorHAnsi"/>
                <w:color w:val="365F91" w:themeColor="accent1" w:themeShade="BF"/>
                <w:sz w:val="21"/>
                <w:szCs w:val="21"/>
              </w:rPr>
              <w:t>, Groups 2 and above,</w:t>
            </w:r>
            <w:r w:rsidRPr="002559EF">
              <w:rPr>
                <w:rFonts w:cstheme="minorHAnsi"/>
                <w:color w:val="365F91" w:themeColor="accent1" w:themeShade="BF"/>
                <w:sz w:val="21"/>
                <w:szCs w:val="21"/>
              </w:rPr>
              <w:t xml:space="preserve"> for</w:t>
            </w:r>
            <w:r w:rsidR="00CD39AF" w:rsidRPr="002559EF">
              <w:rPr>
                <w:rFonts w:cstheme="minorHAnsi"/>
                <w:color w:val="365F91" w:themeColor="accent1" w:themeShade="BF"/>
                <w:sz w:val="21"/>
                <w:szCs w:val="21"/>
              </w:rPr>
              <w:t xml:space="preserve"> either</w:t>
            </w:r>
            <w:r w:rsidRPr="002559EF">
              <w:rPr>
                <w:rFonts w:cstheme="minorHAnsi"/>
                <w:color w:val="365F91" w:themeColor="accent1" w:themeShade="BF"/>
                <w:sz w:val="21"/>
                <w:szCs w:val="21"/>
              </w:rPr>
              <w:t xml:space="preserve"> </w:t>
            </w:r>
            <w:r w:rsidR="00C166C3" w:rsidRPr="002559EF">
              <w:rPr>
                <w:rFonts w:cstheme="minorHAnsi"/>
                <w:color w:val="365F91" w:themeColor="accent1" w:themeShade="BF"/>
                <w:sz w:val="21"/>
                <w:szCs w:val="21"/>
              </w:rPr>
              <w:t>the</w:t>
            </w:r>
            <w:r w:rsidRPr="002559EF">
              <w:rPr>
                <w:rFonts w:cstheme="minorHAnsi"/>
                <w:color w:val="365F91" w:themeColor="accent1" w:themeShade="BF"/>
                <w:sz w:val="21"/>
                <w:szCs w:val="21"/>
              </w:rPr>
              <w:t xml:space="preserve"> </w:t>
            </w:r>
            <w:r w:rsidR="007A18E2" w:rsidRPr="002559EF">
              <w:rPr>
                <w:rFonts w:cstheme="minorHAnsi"/>
                <w:color w:val="365F91" w:themeColor="accent1" w:themeShade="BF"/>
                <w:sz w:val="21"/>
                <w:szCs w:val="21"/>
              </w:rPr>
              <w:t>800 or 1500 Freestyle</w:t>
            </w:r>
            <w:r w:rsidRPr="002559EF">
              <w:rPr>
                <w:rFonts w:cstheme="minorHAnsi"/>
                <w:color w:val="365F91" w:themeColor="accent1" w:themeShade="BF"/>
                <w:sz w:val="21"/>
                <w:szCs w:val="21"/>
              </w:rPr>
              <w:t xml:space="preserve"> which </w:t>
            </w:r>
            <w:r w:rsidRPr="002559EF">
              <w:rPr>
                <w:rFonts w:cstheme="minorHAnsi"/>
                <w:b/>
                <w:bCs/>
                <w:color w:val="365F91" w:themeColor="accent1" w:themeShade="BF"/>
                <w:sz w:val="21"/>
                <w:szCs w:val="21"/>
              </w:rPr>
              <w:t>may</w:t>
            </w:r>
            <w:r w:rsidRPr="002559EF">
              <w:rPr>
                <w:rFonts w:cstheme="minorHAnsi"/>
                <w:color w:val="365F91" w:themeColor="accent1" w:themeShade="BF"/>
                <w:sz w:val="21"/>
                <w:szCs w:val="21"/>
              </w:rPr>
              <w:t xml:space="preserve"> be run at the meet Convenors discretion. </w:t>
            </w:r>
            <w:r w:rsidR="000109B3" w:rsidRPr="002559EF">
              <w:rPr>
                <w:rFonts w:cstheme="minorHAnsi"/>
                <w:color w:val="365F91" w:themeColor="accent1" w:themeShade="BF"/>
                <w:sz w:val="21"/>
                <w:szCs w:val="21"/>
              </w:rPr>
              <w:t>Clubs</w:t>
            </w:r>
            <w:r w:rsidRPr="002559EF">
              <w:rPr>
                <w:rFonts w:cstheme="minorHAnsi"/>
                <w:color w:val="365F91" w:themeColor="accent1" w:themeShade="BF"/>
                <w:sz w:val="21"/>
                <w:szCs w:val="21"/>
              </w:rPr>
              <w:t xml:space="preserve"> will be notified in advance should </w:t>
            </w:r>
            <w:r w:rsidR="007421B0">
              <w:rPr>
                <w:rFonts w:cstheme="minorHAnsi"/>
                <w:color w:val="365F91" w:themeColor="accent1" w:themeShade="BF"/>
                <w:sz w:val="21"/>
                <w:szCs w:val="21"/>
              </w:rPr>
              <w:t>either</w:t>
            </w:r>
            <w:r w:rsidRPr="002559EF">
              <w:rPr>
                <w:rFonts w:cstheme="minorHAnsi"/>
                <w:color w:val="365F91" w:themeColor="accent1" w:themeShade="BF"/>
                <w:sz w:val="21"/>
                <w:szCs w:val="21"/>
              </w:rPr>
              <w:t xml:space="preserve"> event be included. </w:t>
            </w:r>
          </w:p>
        </w:tc>
      </w:tr>
      <w:tr w:rsidR="004E796D" w14:paraId="5B0E142A" w14:textId="77777777" w:rsidTr="00320B43">
        <w:tc>
          <w:tcPr>
            <w:tcW w:w="1655" w:type="dxa"/>
          </w:tcPr>
          <w:p w14:paraId="3397497F" w14:textId="2A1C37C9" w:rsidR="004E796D" w:rsidRPr="00DD6233" w:rsidRDefault="004E796D" w:rsidP="004E796D">
            <w:pPr>
              <w:pStyle w:val="NoSpacing"/>
              <w:rPr>
                <w:b/>
                <w:bCs/>
                <w:color w:val="365F91" w:themeColor="accent1" w:themeShade="BF"/>
              </w:rPr>
            </w:pPr>
            <w:r w:rsidRPr="00DD6233">
              <w:rPr>
                <w:b/>
                <w:bCs/>
                <w:color w:val="365F91" w:themeColor="accent1" w:themeShade="BF"/>
              </w:rPr>
              <w:t>East District Contact</w:t>
            </w:r>
          </w:p>
        </w:tc>
        <w:tc>
          <w:tcPr>
            <w:tcW w:w="7982" w:type="dxa"/>
          </w:tcPr>
          <w:p w14:paraId="273850AC" w14:textId="6A05AF62" w:rsidR="004E796D" w:rsidRPr="00875253" w:rsidRDefault="007A18E2" w:rsidP="004E796D">
            <w:pPr>
              <w:pStyle w:val="NoSpacing"/>
              <w:jc w:val="both"/>
              <w:rPr>
                <w:rFonts w:cstheme="minorHAnsi"/>
                <w:color w:val="365F91" w:themeColor="accent1" w:themeShade="BF"/>
                <w:sz w:val="21"/>
                <w:szCs w:val="21"/>
              </w:rPr>
            </w:pPr>
            <w:r>
              <w:rPr>
                <w:rFonts w:cstheme="minorHAnsi"/>
                <w:color w:val="365F91" w:themeColor="accent1" w:themeShade="BF"/>
                <w:sz w:val="21"/>
                <w:szCs w:val="21"/>
              </w:rPr>
              <w:t xml:space="preserve">Colin Matthews, </w:t>
            </w:r>
            <w:r w:rsidR="004E796D" w:rsidRPr="00875253">
              <w:rPr>
                <w:rFonts w:cstheme="minorHAnsi"/>
                <w:color w:val="365F91" w:themeColor="accent1" w:themeShade="BF"/>
                <w:sz w:val="21"/>
                <w:szCs w:val="21"/>
              </w:rPr>
              <w:t>East District Event Planning</w:t>
            </w:r>
          </w:p>
          <w:p w14:paraId="4DEB6853" w14:textId="54A4836B" w:rsidR="004E796D" w:rsidRPr="00875253" w:rsidRDefault="004E796D" w:rsidP="004E796D">
            <w:pPr>
              <w:pStyle w:val="NoSpacing"/>
              <w:jc w:val="both"/>
              <w:rPr>
                <w:rFonts w:cstheme="minorHAnsi"/>
                <w:color w:val="365F91" w:themeColor="accent1" w:themeShade="BF"/>
                <w:sz w:val="21"/>
                <w:szCs w:val="21"/>
              </w:rPr>
            </w:pPr>
            <w:r w:rsidRPr="00875253">
              <w:rPr>
                <w:rFonts w:cstheme="minorHAnsi"/>
                <w:color w:val="365F91" w:themeColor="accent1" w:themeShade="BF"/>
                <w:sz w:val="21"/>
                <w:szCs w:val="21"/>
              </w:rPr>
              <w:t xml:space="preserve">Email: </w:t>
            </w:r>
            <w:hyperlink r:id="rId14" w:history="1">
              <w:r w:rsidR="000468FD" w:rsidRPr="00E13ED7">
                <w:rPr>
                  <w:rStyle w:val="Hyperlink"/>
                  <w:rFonts w:cstheme="minorHAnsi"/>
                  <w:sz w:val="21"/>
                  <w:szCs w:val="21"/>
                </w:rPr>
                <w:t>sasaeastdistricteventplanning@gmail.com</w:t>
              </w:r>
            </w:hyperlink>
            <w:r w:rsidRPr="00875253">
              <w:rPr>
                <w:rFonts w:cstheme="minorHAnsi"/>
                <w:color w:val="365F91" w:themeColor="accent1" w:themeShade="BF"/>
                <w:sz w:val="21"/>
                <w:szCs w:val="21"/>
              </w:rPr>
              <w:t xml:space="preserve">  </w:t>
            </w:r>
          </w:p>
        </w:tc>
      </w:tr>
      <w:tr w:rsidR="004E796D" w14:paraId="37811B71" w14:textId="77777777" w:rsidTr="00320B43">
        <w:tc>
          <w:tcPr>
            <w:tcW w:w="1655" w:type="dxa"/>
          </w:tcPr>
          <w:p w14:paraId="46286B32" w14:textId="5738E337" w:rsidR="004E796D" w:rsidRPr="00DD6233" w:rsidRDefault="004E796D" w:rsidP="004E796D">
            <w:pPr>
              <w:pStyle w:val="NoSpacing"/>
              <w:rPr>
                <w:b/>
                <w:bCs/>
                <w:color w:val="365F91" w:themeColor="accent1" w:themeShade="BF"/>
              </w:rPr>
            </w:pPr>
            <w:r w:rsidRPr="00DD6233">
              <w:rPr>
                <w:b/>
                <w:bCs/>
                <w:color w:val="365F91" w:themeColor="accent1" w:themeShade="BF"/>
              </w:rPr>
              <w:t>Entry deadline</w:t>
            </w:r>
          </w:p>
        </w:tc>
        <w:tc>
          <w:tcPr>
            <w:tcW w:w="7982" w:type="dxa"/>
          </w:tcPr>
          <w:p w14:paraId="17A53223" w14:textId="573714BE" w:rsidR="004E796D" w:rsidRPr="00E86C7E" w:rsidRDefault="0036158A" w:rsidP="00C166C3">
            <w:pPr>
              <w:jc w:val="both"/>
              <w:rPr>
                <w:rFonts w:cstheme="minorHAnsi"/>
                <w:color w:val="365F91" w:themeColor="accent1" w:themeShade="BF"/>
                <w:sz w:val="21"/>
                <w:szCs w:val="21"/>
              </w:rPr>
            </w:pPr>
            <w:r w:rsidRPr="00F34380">
              <w:rPr>
                <w:rFonts w:cstheme="minorHAnsi"/>
                <w:b/>
                <w:bCs/>
                <w:color w:val="365F91" w:themeColor="accent1" w:themeShade="BF"/>
                <w:sz w:val="21"/>
                <w:szCs w:val="21"/>
              </w:rPr>
              <w:t xml:space="preserve">Closing dates </w:t>
            </w:r>
            <w:r w:rsidRPr="00F34380">
              <w:rPr>
                <w:rFonts w:cstheme="minorHAnsi"/>
                <w:color w:val="365F91" w:themeColor="accent1" w:themeShade="BF"/>
                <w:sz w:val="21"/>
                <w:szCs w:val="21"/>
              </w:rPr>
              <w:t xml:space="preserve">for </w:t>
            </w:r>
            <w:r w:rsidRPr="008310D1">
              <w:rPr>
                <w:rFonts w:cstheme="minorHAnsi"/>
                <w:color w:val="365F91" w:themeColor="accent1" w:themeShade="BF"/>
                <w:sz w:val="21"/>
                <w:szCs w:val="21"/>
              </w:rPr>
              <w:t xml:space="preserve">entries </w:t>
            </w:r>
            <w:r w:rsidR="00501E0C" w:rsidRPr="008310D1">
              <w:rPr>
                <w:rFonts w:cstheme="minorHAnsi"/>
                <w:color w:val="365F91" w:themeColor="accent1" w:themeShade="BF"/>
                <w:sz w:val="21"/>
                <w:szCs w:val="21"/>
              </w:rPr>
              <w:t xml:space="preserve">is </w:t>
            </w:r>
            <w:r w:rsidR="000109B3" w:rsidRPr="008310D1">
              <w:rPr>
                <w:rFonts w:cstheme="minorHAnsi"/>
                <w:color w:val="365F91" w:themeColor="accent1" w:themeShade="BF"/>
                <w:sz w:val="21"/>
                <w:szCs w:val="21"/>
              </w:rPr>
              <w:t xml:space="preserve">12 noon </w:t>
            </w:r>
            <w:r w:rsidR="007421B0" w:rsidRPr="008310D1">
              <w:rPr>
                <w:rFonts w:cstheme="minorHAnsi"/>
                <w:color w:val="365F91" w:themeColor="accent1" w:themeShade="BF"/>
                <w:sz w:val="21"/>
                <w:szCs w:val="21"/>
              </w:rPr>
              <w:t>9</w:t>
            </w:r>
            <w:r w:rsidR="007A18E2" w:rsidRPr="008310D1">
              <w:rPr>
                <w:rFonts w:cstheme="minorHAnsi"/>
                <w:color w:val="365F91" w:themeColor="accent1" w:themeShade="BF"/>
                <w:sz w:val="21"/>
                <w:szCs w:val="21"/>
                <w:vertAlign w:val="superscript"/>
              </w:rPr>
              <w:t>th</w:t>
            </w:r>
            <w:r w:rsidR="007A18E2" w:rsidRPr="008310D1">
              <w:rPr>
                <w:rFonts w:cstheme="minorHAnsi"/>
                <w:color w:val="365F91" w:themeColor="accent1" w:themeShade="BF"/>
                <w:sz w:val="21"/>
                <w:szCs w:val="21"/>
              </w:rPr>
              <w:t xml:space="preserve"> </w:t>
            </w:r>
            <w:r w:rsidR="002559EF" w:rsidRPr="008310D1">
              <w:rPr>
                <w:rFonts w:cstheme="minorHAnsi"/>
                <w:color w:val="365F91" w:themeColor="accent1" w:themeShade="BF"/>
                <w:sz w:val="21"/>
                <w:szCs w:val="21"/>
              </w:rPr>
              <w:t>September 2025</w:t>
            </w:r>
          </w:p>
        </w:tc>
      </w:tr>
      <w:tr w:rsidR="004E796D" w14:paraId="5E604E7E" w14:textId="77777777" w:rsidTr="00320B43">
        <w:tc>
          <w:tcPr>
            <w:tcW w:w="1655" w:type="dxa"/>
          </w:tcPr>
          <w:p w14:paraId="0CAB3F34" w14:textId="4146673B" w:rsidR="004E796D" w:rsidRPr="00DD6233" w:rsidRDefault="004E796D" w:rsidP="004E796D">
            <w:pPr>
              <w:pStyle w:val="NoSpacing"/>
              <w:rPr>
                <w:b/>
                <w:bCs/>
                <w:color w:val="365F91" w:themeColor="accent1" w:themeShade="BF"/>
              </w:rPr>
            </w:pPr>
            <w:r w:rsidRPr="00DD6233">
              <w:rPr>
                <w:b/>
                <w:bCs/>
                <w:color w:val="365F91" w:themeColor="accent1" w:themeShade="BF"/>
              </w:rPr>
              <w:t>Eligibility</w:t>
            </w:r>
          </w:p>
        </w:tc>
        <w:tc>
          <w:tcPr>
            <w:tcW w:w="7982" w:type="dxa"/>
          </w:tcPr>
          <w:p w14:paraId="5434ADC8" w14:textId="3ECA7E72" w:rsidR="004E796D" w:rsidRPr="00E86C7E" w:rsidRDefault="004E796D" w:rsidP="004E796D">
            <w:pPr>
              <w:pStyle w:val="NoSpacing"/>
              <w:jc w:val="both"/>
              <w:rPr>
                <w:rFonts w:cstheme="minorHAnsi"/>
                <w:color w:val="365F91" w:themeColor="accent1" w:themeShade="BF"/>
                <w:sz w:val="21"/>
                <w:szCs w:val="21"/>
              </w:rPr>
            </w:pPr>
            <w:r w:rsidRPr="0041278B">
              <w:rPr>
                <w:rFonts w:cstheme="minorHAnsi"/>
                <w:b/>
                <w:bCs/>
                <w:color w:val="365F91" w:themeColor="accent1" w:themeShade="BF"/>
                <w:sz w:val="21"/>
                <w:szCs w:val="21"/>
              </w:rPr>
              <w:t xml:space="preserve">All </w:t>
            </w:r>
            <w:r w:rsidR="008105E6">
              <w:rPr>
                <w:rFonts w:cstheme="minorHAnsi"/>
                <w:b/>
                <w:bCs/>
                <w:color w:val="365F91" w:themeColor="accent1" w:themeShade="BF"/>
                <w:sz w:val="21"/>
                <w:szCs w:val="21"/>
              </w:rPr>
              <w:t>athletes</w:t>
            </w:r>
            <w:r w:rsidRPr="0041278B">
              <w:rPr>
                <w:rFonts w:cstheme="minorHAnsi"/>
                <w:b/>
                <w:bCs/>
                <w:color w:val="365F91" w:themeColor="accent1" w:themeShade="BF"/>
                <w:sz w:val="21"/>
                <w:szCs w:val="21"/>
              </w:rPr>
              <w:t xml:space="preserve"> must be </w:t>
            </w:r>
            <w:r w:rsidRPr="00E86C7E">
              <w:rPr>
                <w:rFonts w:cstheme="minorHAnsi"/>
                <w:color w:val="365F91" w:themeColor="accent1" w:themeShade="BF"/>
                <w:sz w:val="21"/>
                <w:szCs w:val="21"/>
              </w:rPr>
              <w:t>registered members of SASA, training with a club affiliated to Scottish Swimming at the time of the competition.</w:t>
            </w:r>
          </w:p>
          <w:p w14:paraId="28A078F4" w14:textId="77777777" w:rsidR="004E796D" w:rsidRPr="00E86C7E" w:rsidRDefault="004E796D" w:rsidP="004E796D">
            <w:pPr>
              <w:pStyle w:val="NoSpacing"/>
              <w:jc w:val="both"/>
              <w:rPr>
                <w:rFonts w:cstheme="minorHAnsi"/>
                <w:color w:val="365F91" w:themeColor="accent1" w:themeShade="BF"/>
                <w:sz w:val="21"/>
                <w:szCs w:val="21"/>
              </w:rPr>
            </w:pPr>
          </w:p>
          <w:p w14:paraId="3B84DC82" w14:textId="5F777949" w:rsidR="004E796D" w:rsidRDefault="008105E6" w:rsidP="004E796D">
            <w:pPr>
              <w:pStyle w:val="NoSpacing"/>
              <w:jc w:val="both"/>
              <w:rPr>
                <w:rFonts w:cstheme="minorHAnsi"/>
                <w:color w:val="365F91" w:themeColor="accent1" w:themeShade="BF"/>
                <w:sz w:val="21"/>
                <w:szCs w:val="21"/>
              </w:rPr>
            </w:pPr>
            <w:r>
              <w:rPr>
                <w:rFonts w:cstheme="minorHAnsi"/>
                <w:color w:val="365F91" w:themeColor="accent1" w:themeShade="BF"/>
                <w:sz w:val="21"/>
                <w:szCs w:val="21"/>
              </w:rPr>
              <w:t>Athletes</w:t>
            </w:r>
            <w:r w:rsidR="004E796D" w:rsidRPr="00E86C7E">
              <w:rPr>
                <w:rFonts w:cstheme="minorHAnsi"/>
                <w:color w:val="365F91" w:themeColor="accent1" w:themeShade="BF"/>
                <w:sz w:val="21"/>
                <w:szCs w:val="21"/>
              </w:rPr>
              <w:t xml:space="preserve"> </w:t>
            </w:r>
            <w:r w:rsidR="0003587F" w:rsidRPr="00E86C7E">
              <w:rPr>
                <w:rFonts w:cstheme="minorHAnsi"/>
                <w:color w:val="365F91" w:themeColor="accent1" w:themeShade="BF"/>
                <w:sz w:val="21"/>
                <w:szCs w:val="21"/>
              </w:rPr>
              <w:t xml:space="preserve">who are first claim members of </w:t>
            </w:r>
            <w:r w:rsidR="00772EF8" w:rsidRPr="00E86C7E">
              <w:rPr>
                <w:rFonts w:cstheme="minorHAnsi"/>
                <w:color w:val="365F91" w:themeColor="accent1" w:themeShade="BF"/>
                <w:sz w:val="21"/>
                <w:szCs w:val="21"/>
              </w:rPr>
              <w:t xml:space="preserve">an </w:t>
            </w:r>
            <w:r w:rsidR="0003587F" w:rsidRPr="00E86C7E">
              <w:rPr>
                <w:rFonts w:cstheme="minorHAnsi"/>
                <w:color w:val="365F91" w:themeColor="accent1" w:themeShade="BF"/>
                <w:sz w:val="21"/>
                <w:szCs w:val="21"/>
              </w:rPr>
              <w:t>East District c</w:t>
            </w:r>
            <w:r w:rsidR="00D05030" w:rsidRPr="00E86C7E">
              <w:rPr>
                <w:rFonts w:cstheme="minorHAnsi"/>
                <w:color w:val="365F91" w:themeColor="accent1" w:themeShade="BF"/>
                <w:sz w:val="21"/>
                <w:szCs w:val="21"/>
              </w:rPr>
              <w:t>l</w:t>
            </w:r>
            <w:r w:rsidR="0003587F" w:rsidRPr="00E86C7E">
              <w:rPr>
                <w:rFonts w:cstheme="minorHAnsi"/>
                <w:color w:val="365F91" w:themeColor="accent1" w:themeShade="BF"/>
                <w:sz w:val="21"/>
                <w:szCs w:val="21"/>
              </w:rPr>
              <w:t xml:space="preserve">ub </w:t>
            </w:r>
            <w:r w:rsidR="00B329FF">
              <w:rPr>
                <w:rFonts w:cstheme="minorHAnsi"/>
                <w:color w:val="365F91" w:themeColor="accent1" w:themeShade="BF"/>
                <w:sz w:val="21"/>
                <w:szCs w:val="21"/>
              </w:rPr>
              <w:t>are</w:t>
            </w:r>
            <w:r w:rsidR="0003587F" w:rsidRPr="00E86C7E">
              <w:rPr>
                <w:rFonts w:cstheme="minorHAnsi"/>
                <w:color w:val="365F91" w:themeColor="accent1" w:themeShade="BF"/>
                <w:sz w:val="21"/>
                <w:szCs w:val="21"/>
              </w:rPr>
              <w:t xml:space="preserve"> </w:t>
            </w:r>
            <w:r w:rsidR="004E796D" w:rsidRPr="00E86C7E">
              <w:rPr>
                <w:rFonts w:cstheme="minorHAnsi"/>
                <w:color w:val="365F91" w:themeColor="accent1" w:themeShade="BF"/>
                <w:sz w:val="21"/>
                <w:szCs w:val="21"/>
              </w:rPr>
              <w:t xml:space="preserve">eligible to swim in </w:t>
            </w:r>
            <w:r w:rsidR="00B329FF">
              <w:rPr>
                <w:rFonts w:cstheme="minorHAnsi"/>
                <w:color w:val="365F91" w:themeColor="accent1" w:themeShade="BF"/>
                <w:sz w:val="21"/>
                <w:szCs w:val="21"/>
              </w:rPr>
              <w:t xml:space="preserve">these </w:t>
            </w:r>
            <w:r w:rsidR="0092230A" w:rsidRPr="008310D1">
              <w:rPr>
                <w:rFonts w:cstheme="minorHAnsi"/>
                <w:color w:val="365F91" w:themeColor="accent1" w:themeShade="BF"/>
                <w:sz w:val="21"/>
                <w:szCs w:val="21"/>
              </w:rPr>
              <w:t>championships</w:t>
            </w:r>
            <w:r w:rsidR="002559EF" w:rsidRPr="008310D1">
              <w:rPr>
                <w:rFonts w:cstheme="minorHAnsi"/>
                <w:color w:val="365F91" w:themeColor="accent1" w:themeShade="BF"/>
                <w:sz w:val="21"/>
                <w:szCs w:val="21"/>
              </w:rPr>
              <w:t xml:space="preserve"> for their first claim club</w:t>
            </w:r>
            <w:r w:rsidR="007421B0" w:rsidRPr="008310D1">
              <w:rPr>
                <w:rFonts w:cstheme="minorHAnsi"/>
                <w:color w:val="365F91" w:themeColor="accent1" w:themeShade="BF"/>
                <w:sz w:val="21"/>
                <w:szCs w:val="21"/>
              </w:rPr>
              <w:t xml:space="preserve"> only</w:t>
            </w:r>
            <w:r w:rsidR="0092230A" w:rsidRPr="008310D1">
              <w:rPr>
                <w:rFonts w:cstheme="minorHAnsi"/>
                <w:color w:val="365F91" w:themeColor="accent1" w:themeShade="BF"/>
                <w:sz w:val="21"/>
                <w:szCs w:val="21"/>
              </w:rPr>
              <w:t xml:space="preserve">. </w:t>
            </w:r>
            <w:r>
              <w:rPr>
                <w:rFonts w:cstheme="minorHAnsi"/>
                <w:color w:val="365F91" w:themeColor="accent1" w:themeShade="BF"/>
                <w:sz w:val="21"/>
                <w:szCs w:val="21"/>
              </w:rPr>
              <w:t>Athletes</w:t>
            </w:r>
            <w:r w:rsidR="0092230A">
              <w:rPr>
                <w:rFonts w:cstheme="minorHAnsi"/>
                <w:color w:val="365F91" w:themeColor="accent1" w:themeShade="BF"/>
                <w:sz w:val="21"/>
                <w:szCs w:val="21"/>
              </w:rPr>
              <w:t xml:space="preserve"> may only compete in their own year groups</w:t>
            </w:r>
            <w:r w:rsidR="00B329FF">
              <w:rPr>
                <w:rFonts w:cstheme="minorHAnsi"/>
                <w:color w:val="365F91" w:themeColor="accent1" w:themeShade="BF"/>
                <w:sz w:val="21"/>
                <w:szCs w:val="21"/>
              </w:rPr>
              <w:t>.</w:t>
            </w:r>
          </w:p>
          <w:p w14:paraId="6440810F" w14:textId="03510E5A" w:rsidR="000109B3" w:rsidRDefault="000109B3" w:rsidP="004E796D">
            <w:pPr>
              <w:pStyle w:val="NoSpacing"/>
              <w:jc w:val="both"/>
              <w:rPr>
                <w:rFonts w:cstheme="minorHAnsi"/>
                <w:color w:val="365F91" w:themeColor="accent1" w:themeShade="BF"/>
                <w:sz w:val="21"/>
                <w:szCs w:val="21"/>
              </w:rPr>
            </w:pPr>
          </w:p>
          <w:p w14:paraId="4DB36BD7" w14:textId="7214F45A" w:rsidR="00E36286" w:rsidRDefault="008105E6" w:rsidP="004E796D">
            <w:pPr>
              <w:pStyle w:val="NoSpacing"/>
              <w:jc w:val="both"/>
              <w:rPr>
                <w:rFonts w:cstheme="minorHAnsi"/>
                <w:strike/>
                <w:color w:val="EE0000"/>
                <w:sz w:val="21"/>
                <w:szCs w:val="21"/>
              </w:rPr>
            </w:pPr>
            <w:r>
              <w:rPr>
                <w:rFonts w:cstheme="minorHAnsi"/>
                <w:color w:val="365F91" w:themeColor="accent1" w:themeShade="BF"/>
                <w:sz w:val="21"/>
                <w:szCs w:val="21"/>
              </w:rPr>
              <w:t>Athletes</w:t>
            </w:r>
            <w:r w:rsidR="00E36286">
              <w:rPr>
                <w:rFonts w:cstheme="minorHAnsi"/>
                <w:color w:val="365F91" w:themeColor="accent1" w:themeShade="BF"/>
                <w:sz w:val="21"/>
                <w:szCs w:val="21"/>
              </w:rPr>
              <w:t xml:space="preserve"> who have qualified for the </w:t>
            </w:r>
            <w:r w:rsidR="007A18E2">
              <w:rPr>
                <w:rFonts w:cstheme="minorHAnsi"/>
                <w:color w:val="365F91" w:themeColor="accent1" w:themeShade="BF"/>
                <w:sz w:val="21"/>
                <w:szCs w:val="21"/>
              </w:rPr>
              <w:t xml:space="preserve">East District Age Group Championships </w:t>
            </w:r>
            <w:r w:rsidR="009F2361">
              <w:rPr>
                <w:rFonts w:cstheme="minorHAnsi"/>
                <w:color w:val="365F91" w:themeColor="accent1" w:themeShade="BF"/>
                <w:sz w:val="21"/>
                <w:szCs w:val="21"/>
              </w:rPr>
              <w:t xml:space="preserve">but were oversubscribed </w:t>
            </w:r>
            <w:r w:rsidR="007A18E2">
              <w:rPr>
                <w:rFonts w:cstheme="minorHAnsi"/>
                <w:color w:val="365F91" w:themeColor="accent1" w:themeShade="BF"/>
                <w:sz w:val="21"/>
                <w:szCs w:val="21"/>
              </w:rPr>
              <w:t>may</w:t>
            </w:r>
            <w:r w:rsidR="00E36286">
              <w:rPr>
                <w:rFonts w:cstheme="minorHAnsi"/>
                <w:color w:val="365F91" w:themeColor="accent1" w:themeShade="BF"/>
                <w:sz w:val="21"/>
                <w:szCs w:val="21"/>
              </w:rPr>
              <w:t xml:space="preserve"> enter the event</w:t>
            </w:r>
            <w:r w:rsidR="008710B4">
              <w:rPr>
                <w:rFonts w:cstheme="minorHAnsi"/>
                <w:color w:val="365F91" w:themeColor="accent1" w:themeShade="BF"/>
                <w:sz w:val="21"/>
                <w:szCs w:val="21"/>
              </w:rPr>
              <w:t xml:space="preserve">. </w:t>
            </w:r>
            <w:r w:rsidR="008710B4" w:rsidRPr="008310D1">
              <w:rPr>
                <w:rFonts w:cstheme="minorHAnsi"/>
                <w:color w:val="365F91" w:themeColor="accent1" w:themeShade="BF"/>
                <w:sz w:val="21"/>
                <w:szCs w:val="21"/>
              </w:rPr>
              <w:t xml:space="preserve">The District </w:t>
            </w:r>
            <w:r w:rsidR="008310D1" w:rsidRPr="008310D1">
              <w:rPr>
                <w:rFonts w:cstheme="minorHAnsi"/>
                <w:color w:val="365F91" w:themeColor="accent1" w:themeShade="BF"/>
                <w:sz w:val="21"/>
                <w:szCs w:val="21"/>
              </w:rPr>
              <w:t>reserve</w:t>
            </w:r>
            <w:r w:rsidR="008710B4" w:rsidRPr="008310D1">
              <w:rPr>
                <w:rFonts w:cstheme="minorHAnsi"/>
                <w:color w:val="365F91" w:themeColor="accent1" w:themeShade="BF"/>
                <w:sz w:val="21"/>
                <w:szCs w:val="21"/>
              </w:rPr>
              <w:t xml:space="preserve"> the right to cut the meet to ensure</w:t>
            </w:r>
            <w:r w:rsidR="007421B0" w:rsidRPr="008310D1">
              <w:rPr>
                <w:rFonts w:cstheme="minorHAnsi"/>
                <w:color w:val="365F91" w:themeColor="accent1" w:themeShade="BF"/>
                <w:sz w:val="21"/>
                <w:szCs w:val="21"/>
              </w:rPr>
              <w:t xml:space="preserve"> correctly </w:t>
            </w:r>
            <w:r w:rsidR="008710B4" w:rsidRPr="008310D1">
              <w:rPr>
                <w:rFonts w:cstheme="minorHAnsi"/>
                <w:color w:val="365F91" w:themeColor="accent1" w:themeShade="BF"/>
                <w:sz w:val="21"/>
                <w:szCs w:val="21"/>
              </w:rPr>
              <w:t xml:space="preserve">targeted swimmers are provided an opportunity to gain EDAG times. </w:t>
            </w:r>
          </w:p>
          <w:p w14:paraId="42818FCE" w14:textId="77777777" w:rsidR="007421B0" w:rsidRPr="008710B4" w:rsidRDefault="007421B0" w:rsidP="007421B0">
            <w:pPr>
              <w:pStyle w:val="NoSpacing"/>
              <w:numPr>
                <w:ilvl w:val="0"/>
                <w:numId w:val="3"/>
              </w:numPr>
              <w:jc w:val="both"/>
              <w:rPr>
                <w:rFonts w:cstheme="minorHAnsi"/>
                <w:color w:val="365F91" w:themeColor="accent1" w:themeShade="BF"/>
                <w:sz w:val="21"/>
                <w:szCs w:val="21"/>
              </w:rPr>
            </w:pPr>
            <w:r w:rsidRPr="008710B4">
              <w:rPr>
                <w:rFonts w:cstheme="minorHAnsi"/>
                <w:color w:val="365F91" w:themeColor="accent1" w:themeShade="BF"/>
                <w:sz w:val="21"/>
                <w:szCs w:val="21"/>
              </w:rPr>
              <w:t>Athletes who did not meet the consideration time in that event at the East District Age Group Championships</w:t>
            </w:r>
          </w:p>
          <w:p w14:paraId="7F769DE2" w14:textId="77777777" w:rsidR="007421B0" w:rsidRPr="008710B4" w:rsidRDefault="007421B0" w:rsidP="007421B0">
            <w:pPr>
              <w:pStyle w:val="NoSpacing"/>
              <w:numPr>
                <w:ilvl w:val="0"/>
                <w:numId w:val="3"/>
              </w:numPr>
              <w:jc w:val="both"/>
              <w:rPr>
                <w:rFonts w:cstheme="minorHAnsi"/>
                <w:color w:val="365F91" w:themeColor="accent1" w:themeShade="BF"/>
                <w:sz w:val="21"/>
                <w:szCs w:val="21"/>
              </w:rPr>
            </w:pPr>
            <w:r w:rsidRPr="008710B4">
              <w:rPr>
                <w:rFonts w:cstheme="minorHAnsi"/>
                <w:color w:val="365F91" w:themeColor="accent1" w:themeShade="BF"/>
                <w:sz w:val="21"/>
                <w:szCs w:val="21"/>
              </w:rPr>
              <w:t>Athletes who were oversubscribed for the East District Age Group Championships</w:t>
            </w:r>
          </w:p>
          <w:p w14:paraId="63C0F83E" w14:textId="5C56CBC4" w:rsidR="00405D67" w:rsidRPr="008710B4" w:rsidRDefault="00405D67">
            <w:pPr>
              <w:pStyle w:val="NoSpacing"/>
              <w:numPr>
                <w:ilvl w:val="0"/>
                <w:numId w:val="3"/>
              </w:numPr>
              <w:jc w:val="both"/>
              <w:rPr>
                <w:rFonts w:cstheme="minorHAnsi"/>
                <w:color w:val="365F91" w:themeColor="accent1" w:themeShade="BF"/>
                <w:sz w:val="21"/>
                <w:szCs w:val="21"/>
              </w:rPr>
            </w:pPr>
            <w:r w:rsidRPr="008710B4">
              <w:rPr>
                <w:rFonts w:cstheme="minorHAnsi"/>
                <w:color w:val="365F91" w:themeColor="accent1" w:themeShade="BF"/>
                <w:sz w:val="21"/>
                <w:szCs w:val="21"/>
              </w:rPr>
              <w:t>All athletes must be of the correct standard for the meet and entered with coach approval</w:t>
            </w:r>
          </w:p>
          <w:p w14:paraId="0634EB27" w14:textId="74CF4D4C" w:rsidR="004C5920" w:rsidRDefault="004C5920" w:rsidP="004E796D">
            <w:pPr>
              <w:pStyle w:val="NoSpacing"/>
              <w:jc w:val="both"/>
              <w:rPr>
                <w:rFonts w:cstheme="minorHAnsi"/>
                <w:color w:val="365F91" w:themeColor="accent1" w:themeShade="BF"/>
                <w:sz w:val="21"/>
                <w:szCs w:val="21"/>
              </w:rPr>
            </w:pPr>
          </w:p>
          <w:p w14:paraId="20A46917" w14:textId="75D62171" w:rsidR="0092230A" w:rsidRPr="00E86C7E" w:rsidRDefault="008105E6" w:rsidP="005E1E87">
            <w:pPr>
              <w:pStyle w:val="NoSpacing"/>
              <w:jc w:val="both"/>
              <w:rPr>
                <w:rFonts w:cstheme="minorHAnsi"/>
                <w:color w:val="365F91" w:themeColor="accent1" w:themeShade="BF"/>
                <w:sz w:val="21"/>
                <w:szCs w:val="21"/>
              </w:rPr>
            </w:pPr>
            <w:r>
              <w:rPr>
                <w:rFonts w:cstheme="minorHAnsi"/>
                <w:color w:val="365F91" w:themeColor="accent1" w:themeShade="BF"/>
                <w:sz w:val="21"/>
                <w:szCs w:val="21"/>
              </w:rPr>
              <w:lastRenderedPageBreak/>
              <w:t>Athlete</w:t>
            </w:r>
            <w:r w:rsidR="004E796D" w:rsidRPr="00E86C7E">
              <w:rPr>
                <w:rFonts w:cstheme="minorHAnsi"/>
                <w:color w:val="365F91" w:themeColor="accent1" w:themeShade="BF"/>
                <w:sz w:val="21"/>
                <w:szCs w:val="21"/>
              </w:rPr>
              <w:t xml:space="preserve"> numbers for events will be agreed by the swim committee </w:t>
            </w:r>
            <w:r w:rsidR="00772EF8" w:rsidRPr="00E86C7E">
              <w:rPr>
                <w:rFonts w:cstheme="minorHAnsi"/>
                <w:color w:val="365F91" w:themeColor="accent1" w:themeShade="BF"/>
                <w:sz w:val="21"/>
                <w:szCs w:val="21"/>
              </w:rPr>
              <w:t xml:space="preserve">and the facility </w:t>
            </w:r>
            <w:r w:rsidR="004E796D" w:rsidRPr="00E86C7E">
              <w:rPr>
                <w:rFonts w:cstheme="minorHAnsi"/>
                <w:color w:val="365F91" w:themeColor="accent1" w:themeShade="BF"/>
                <w:sz w:val="21"/>
                <w:szCs w:val="21"/>
              </w:rPr>
              <w:t xml:space="preserve">after entries are received. If it is necessary to reject entries, this will be done at the discretion of the </w:t>
            </w:r>
            <w:r w:rsidR="0003587F" w:rsidRPr="00E86C7E">
              <w:rPr>
                <w:rFonts w:cstheme="minorHAnsi"/>
                <w:color w:val="365F91" w:themeColor="accent1" w:themeShade="BF"/>
                <w:sz w:val="21"/>
                <w:szCs w:val="21"/>
              </w:rPr>
              <w:t>swim committee</w:t>
            </w:r>
            <w:r w:rsidR="004E796D" w:rsidRPr="00E86C7E">
              <w:rPr>
                <w:rFonts w:cstheme="minorHAnsi"/>
                <w:color w:val="365F91" w:themeColor="accent1" w:themeShade="BF"/>
                <w:sz w:val="21"/>
                <w:szCs w:val="21"/>
              </w:rPr>
              <w:t>.</w:t>
            </w:r>
          </w:p>
        </w:tc>
      </w:tr>
      <w:tr w:rsidR="004E796D" w14:paraId="1633D4E3" w14:textId="77777777" w:rsidTr="00320B43">
        <w:tc>
          <w:tcPr>
            <w:tcW w:w="1655" w:type="dxa"/>
          </w:tcPr>
          <w:p w14:paraId="11F33B5D" w14:textId="5D2C8162" w:rsidR="004E796D" w:rsidRPr="00DD6233" w:rsidRDefault="000802CF" w:rsidP="004E796D">
            <w:pPr>
              <w:pStyle w:val="NoSpacing"/>
              <w:rPr>
                <w:b/>
                <w:bCs/>
                <w:color w:val="365F91" w:themeColor="accent1" w:themeShade="BF"/>
              </w:rPr>
            </w:pPr>
            <w:r w:rsidRPr="00DD6233">
              <w:rPr>
                <w:b/>
                <w:bCs/>
                <w:color w:val="365F91" w:themeColor="accent1" w:themeShade="BF"/>
              </w:rPr>
              <w:lastRenderedPageBreak/>
              <w:t>Entry Guide</w:t>
            </w:r>
          </w:p>
        </w:tc>
        <w:tc>
          <w:tcPr>
            <w:tcW w:w="7982" w:type="dxa"/>
          </w:tcPr>
          <w:p w14:paraId="22005295" w14:textId="0C9C95D4" w:rsidR="000802CF" w:rsidRPr="00875253" w:rsidRDefault="000802CF" w:rsidP="000802CF">
            <w:pPr>
              <w:pStyle w:val="NoSpacing"/>
              <w:jc w:val="both"/>
              <w:rPr>
                <w:rFonts w:cstheme="minorHAnsi"/>
                <w:color w:val="365F91" w:themeColor="accent1" w:themeShade="BF"/>
                <w:sz w:val="21"/>
                <w:szCs w:val="21"/>
              </w:rPr>
            </w:pPr>
            <w:r w:rsidRPr="00875253">
              <w:rPr>
                <w:rFonts w:cstheme="minorHAnsi"/>
                <w:color w:val="365F91" w:themeColor="accent1" w:themeShade="BF"/>
                <w:sz w:val="21"/>
                <w:szCs w:val="21"/>
              </w:rPr>
              <w:t>This information</w:t>
            </w:r>
            <w:r w:rsidR="00772EF8">
              <w:rPr>
                <w:rFonts w:cstheme="minorHAnsi"/>
                <w:color w:val="365F91" w:themeColor="accent1" w:themeShade="BF"/>
                <w:sz w:val="21"/>
                <w:szCs w:val="21"/>
              </w:rPr>
              <w:t xml:space="preserve"> regarding</w:t>
            </w:r>
            <w:r w:rsidRPr="00875253">
              <w:rPr>
                <w:rFonts w:cstheme="minorHAnsi"/>
                <w:color w:val="365F91" w:themeColor="accent1" w:themeShade="BF"/>
                <w:sz w:val="21"/>
                <w:szCs w:val="21"/>
              </w:rPr>
              <w:t xml:space="preserve"> entry is a guide and is subject to change.</w:t>
            </w:r>
          </w:p>
          <w:p w14:paraId="09CD85CE" w14:textId="77777777" w:rsidR="000802CF" w:rsidRPr="00875253" w:rsidRDefault="000802CF" w:rsidP="000802CF">
            <w:pPr>
              <w:pStyle w:val="NoSpacing"/>
              <w:jc w:val="both"/>
              <w:rPr>
                <w:rFonts w:cstheme="minorHAnsi"/>
                <w:color w:val="365F91" w:themeColor="accent1" w:themeShade="BF"/>
                <w:sz w:val="21"/>
                <w:szCs w:val="21"/>
              </w:rPr>
            </w:pPr>
          </w:p>
          <w:p w14:paraId="71FE2E47" w14:textId="28EF1E34" w:rsidR="000802CF" w:rsidRPr="005A3F50" w:rsidRDefault="000802CF" w:rsidP="000802CF">
            <w:pPr>
              <w:pStyle w:val="NoSpacing"/>
              <w:jc w:val="both"/>
              <w:rPr>
                <w:rFonts w:cstheme="minorHAnsi"/>
                <w:color w:val="365F91" w:themeColor="accent1" w:themeShade="BF"/>
                <w:sz w:val="21"/>
                <w:szCs w:val="21"/>
              </w:rPr>
            </w:pPr>
            <w:r w:rsidRPr="00875253">
              <w:rPr>
                <w:rFonts w:cstheme="minorHAnsi"/>
                <w:color w:val="365F91" w:themeColor="accent1" w:themeShade="BF"/>
                <w:sz w:val="21"/>
                <w:szCs w:val="21"/>
              </w:rPr>
              <w:t xml:space="preserve">Entry into the meets will be </w:t>
            </w:r>
            <w:r w:rsidR="008031E0">
              <w:rPr>
                <w:rFonts w:cstheme="minorHAnsi"/>
                <w:color w:val="365F91" w:themeColor="accent1" w:themeShade="BF"/>
                <w:sz w:val="21"/>
                <w:szCs w:val="21"/>
              </w:rPr>
              <w:t xml:space="preserve">made </w:t>
            </w:r>
            <w:r w:rsidRPr="00875253">
              <w:rPr>
                <w:rFonts w:cstheme="minorHAnsi"/>
                <w:color w:val="365F91" w:themeColor="accent1" w:themeShade="BF"/>
                <w:sz w:val="21"/>
                <w:szCs w:val="21"/>
              </w:rPr>
              <w:t xml:space="preserve">by clubs on official entry files. It is likely that the </w:t>
            </w:r>
            <w:r w:rsidRPr="008310D1">
              <w:rPr>
                <w:rFonts w:cstheme="minorHAnsi"/>
                <w:color w:val="365F91" w:themeColor="accent1" w:themeShade="BF"/>
                <w:sz w:val="21"/>
                <w:szCs w:val="21"/>
              </w:rPr>
              <w:t xml:space="preserve">competition </w:t>
            </w:r>
            <w:proofErr w:type="gramStart"/>
            <w:r w:rsidRPr="008310D1">
              <w:rPr>
                <w:rFonts w:cstheme="minorHAnsi"/>
                <w:color w:val="365F91" w:themeColor="accent1" w:themeShade="BF"/>
                <w:sz w:val="21"/>
                <w:szCs w:val="21"/>
              </w:rPr>
              <w:t xml:space="preserve">as a whole </w:t>
            </w:r>
            <w:r w:rsidR="007421B0" w:rsidRPr="008310D1">
              <w:rPr>
                <w:rFonts w:cstheme="minorHAnsi"/>
                <w:color w:val="365F91" w:themeColor="accent1" w:themeShade="BF"/>
                <w:sz w:val="21"/>
                <w:szCs w:val="21"/>
              </w:rPr>
              <w:t>may</w:t>
            </w:r>
            <w:proofErr w:type="gramEnd"/>
            <w:r w:rsidRPr="008310D1">
              <w:rPr>
                <w:rFonts w:cstheme="minorHAnsi"/>
                <w:color w:val="365F91" w:themeColor="accent1" w:themeShade="BF"/>
                <w:sz w:val="21"/>
                <w:szCs w:val="21"/>
              </w:rPr>
              <w:t xml:space="preserve"> be </w:t>
            </w:r>
            <w:proofErr w:type="gramStart"/>
            <w:r w:rsidRPr="008310D1">
              <w:rPr>
                <w:rFonts w:cstheme="minorHAnsi"/>
                <w:color w:val="365F91" w:themeColor="accent1" w:themeShade="BF"/>
                <w:sz w:val="21"/>
                <w:szCs w:val="21"/>
              </w:rPr>
              <w:t>oversubscribed</w:t>
            </w:r>
            <w:proofErr w:type="gramEnd"/>
            <w:r w:rsidRPr="008310D1">
              <w:rPr>
                <w:rFonts w:cstheme="minorHAnsi"/>
                <w:color w:val="365F91" w:themeColor="accent1" w:themeShade="BF"/>
                <w:sz w:val="21"/>
                <w:szCs w:val="21"/>
              </w:rPr>
              <w:t xml:space="preserve"> and clubs should only enter </w:t>
            </w:r>
            <w:r w:rsidR="00D55534" w:rsidRPr="008310D1">
              <w:rPr>
                <w:rFonts w:cstheme="minorHAnsi"/>
                <w:color w:val="365F91" w:themeColor="accent1" w:themeShade="BF"/>
                <w:sz w:val="21"/>
                <w:szCs w:val="21"/>
              </w:rPr>
              <w:t>athletes</w:t>
            </w:r>
            <w:r w:rsidR="00443AD4" w:rsidRPr="008310D1">
              <w:rPr>
                <w:rFonts w:cstheme="minorHAnsi"/>
                <w:color w:val="365F91" w:themeColor="accent1" w:themeShade="BF"/>
                <w:sz w:val="21"/>
                <w:szCs w:val="21"/>
              </w:rPr>
              <w:t xml:space="preserve"> </w:t>
            </w:r>
            <w:r w:rsidRPr="008310D1">
              <w:rPr>
                <w:rFonts w:cstheme="minorHAnsi"/>
                <w:color w:val="365F91" w:themeColor="accent1" w:themeShade="BF"/>
                <w:sz w:val="21"/>
                <w:szCs w:val="21"/>
              </w:rPr>
              <w:t>with coach approva</w:t>
            </w:r>
            <w:r w:rsidR="00D55534" w:rsidRPr="008310D1">
              <w:rPr>
                <w:rFonts w:cstheme="minorHAnsi"/>
                <w:color w:val="365F91" w:themeColor="accent1" w:themeShade="BF"/>
                <w:sz w:val="21"/>
                <w:szCs w:val="21"/>
              </w:rPr>
              <w:t>l</w:t>
            </w:r>
            <w:r w:rsidR="008710B4" w:rsidRPr="008310D1">
              <w:rPr>
                <w:rFonts w:cstheme="minorHAnsi"/>
                <w:color w:val="365F91" w:themeColor="accent1" w:themeShade="BF"/>
                <w:sz w:val="21"/>
                <w:szCs w:val="21"/>
              </w:rPr>
              <w:t xml:space="preserve"> who are the correct standard for the meet</w:t>
            </w:r>
            <w:r w:rsidR="00443AD4" w:rsidRPr="008310D1">
              <w:rPr>
                <w:rFonts w:cstheme="minorHAnsi"/>
                <w:color w:val="365F91" w:themeColor="accent1" w:themeShade="BF"/>
                <w:sz w:val="21"/>
                <w:szCs w:val="21"/>
              </w:rPr>
              <w:t xml:space="preserve">. </w:t>
            </w:r>
            <w:r w:rsidR="006C2224" w:rsidRPr="008310D1">
              <w:rPr>
                <w:rFonts w:cstheme="minorHAnsi"/>
                <w:color w:val="365F91" w:themeColor="accent1" w:themeShade="BF"/>
                <w:sz w:val="21"/>
                <w:szCs w:val="21"/>
              </w:rPr>
              <w:t>The SASA East District Swim committee reserve the right to reject athletes who are not of the required standard.</w:t>
            </w:r>
            <w:r w:rsidRPr="008310D1">
              <w:rPr>
                <w:rFonts w:cstheme="minorHAnsi"/>
                <w:color w:val="365F91" w:themeColor="accent1" w:themeShade="BF"/>
                <w:sz w:val="21"/>
                <w:szCs w:val="21"/>
              </w:rPr>
              <w:t xml:space="preserve"> </w:t>
            </w:r>
          </w:p>
          <w:p w14:paraId="03533FF9" w14:textId="088B72CC" w:rsidR="000802CF" w:rsidRPr="005A3F50" w:rsidRDefault="000802CF" w:rsidP="000802CF">
            <w:pPr>
              <w:pStyle w:val="NoSpacing"/>
              <w:jc w:val="both"/>
              <w:rPr>
                <w:rFonts w:cstheme="minorHAnsi"/>
                <w:color w:val="365F91" w:themeColor="accent1" w:themeShade="BF"/>
                <w:sz w:val="21"/>
                <w:szCs w:val="21"/>
              </w:rPr>
            </w:pPr>
          </w:p>
          <w:p w14:paraId="3EF4A599" w14:textId="20A71701" w:rsidR="00D9319C" w:rsidRPr="00875253" w:rsidRDefault="00D55534" w:rsidP="00D9319C">
            <w:pPr>
              <w:pStyle w:val="NoSpacing"/>
              <w:jc w:val="both"/>
              <w:rPr>
                <w:rFonts w:cstheme="minorHAnsi"/>
                <w:color w:val="365F91" w:themeColor="accent1" w:themeShade="BF"/>
                <w:sz w:val="21"/>
                <w:szCs w:val="21"/>
              </w:rPr>
            </w:pPr>
            <w:r>
              <w:rPr>
                <w:rFonts w:cstheme="minorHAnsi"/>
                <w:color w:val="365F91" w:themeColor="accent1" w:themeShade="BF"/>
                <w:sz w:val="21"/>
                <w:szCs w:val="21"/>
              </w:rPr>
              <w:t>Athletes</w:t>
            </w:r>
            <w:r w:rsidR="00D9319C" w:rsidRPr="00875253">
              <w:rPr>
                <w:rFonts w:cstheme="minorHAnsi"/>
                <w:color w:val="365F91" w:themeColor="accent1" w:themeShade="BF"/>
                <w:sz w:val="21"/>
                <w:szCs w:val="21"/>
              </w:rPr>
              <w:t xml:space="preserve"> not accepted to the event </w:t>
            </w:r>
            <w:r w:rsidR="00A42B74">
              <w:rPr>
                <w:rFonts w:cstheme="minorHAnsi"/>
                <w:color w:val="365F91" w:themeColor="accent1" w:themeShade="BF"/>
                <w:sz w:val="21"/>
                <w:szCs w:val="21"/>
              </w:rPr>
              <w:t xml:space="preserve">will have their </w:t>
            </w:r>
            <w:r w:rsidR="00D9319C" w:rsidRPr="00875253">
              <w:rPr>
                <w:rFonts w:cstheme="minorHAnsi"/>
                <w:color w:val="365F91" w:themeColor="accent1" w:themeShade="BF"/>
                <w:sz w:val="21"/>
                <w:szCs w:val="21"/>
              </w:rPr>
              <w:t xml:space="preserve">entry fee refunded in full. </w:t>
            </w:r>
            <w:r>
              <w:rPr>
                <w:rFonts w:cstheme="minorHAnsi"/>
                <w:color w:val="365F91" w:themeColor="accent1" w:themeShade="BF"/>
                <w:sz w:val="21"/>
                <w:szCs w:val="21"/>
              </w:rPr>
              <w:t xml:space="preserve">Once the draft programme is issued </w:t>
            </w:r>
            <w:r w:rsidRPr="00D55534">
              <w:rPr>
                <w:rFonts w:cstheme="minorHAnsi"/>
                <w:b/>
                <w:bCs/>
                <w:color w:val="365F91" w:themeColor="accent1" w:themeShade="BF"/>
                <w:sz w:val="21"/>
                <w:szCs w:val="21"/>
              </w:rPr>
              <w:t>no refunds</w:t>
            </w:r>
            <w:r>
              <w:rPr>
                <w:rFonts w:cstheme="minorHAnsi"/>
                <w:color w:val="365F91" w:themeColor="accent1" w:themeShade="BF"/>
                <w:sz w:val="21"/>
                <w:szCs w:val="21"/>
              </w:rPr>
              <w:t xml:space="preserve"> will be given.</w:t>
            </w:r>
          </w:p>
          <w:p w14:paraId="4614D609" w14:textId="77777777" w:rsidR="000802CF" w:rsidRPr="00875253" w:rsidRDefault="000802CF" w:rsidP="000802CF">
            <w:pPr>
              <w:pStyle w:val="NoSpacing"/>
              <w:jc w:val="both"/>
              <w:rPr>
                <w:rFonts w:cstheme="minorHAnsi"/>
                <w:color w:val="365F91" w:themeColor="accent1" w:themeShade="BF"/>
                <w:sz w:val="21"/>
                <w:szCs w:val="21"/>
              </w:rPr>
            </w:pPr>
          </w:p>
          <w:p w14:paraId="530CD995" w14:textId="6CE510C6" w:rsidR="00B550CB" w:rsidRDefault="000802CF" w:rsidP="000802CF">
            <w:pPr>
              <w:pStyle w:val="NoSpacing"/>
              <w:jc w:val="both"/>
              <w:rPr>
                <w:rFonts w:cstheme="minorHAnsi"/>
                <w:color w:val="365F91" w:themeColor="accent1" w:themeShade="BF"/>
                <w:sz w:val="21"/>
                <w:szCs w:val="21"/>
              </w:rPr>
            </w:pPr>
            <w:r w:rsidRPr="00875253">
              <w:rPr>
                <w:rFonts w:cstheme="minorHAnsi"/>
                <w:color w:val="365F91" w:themeColor="accent1" w:themeShade="BF"/>
                <w:sz w:val="21"/>
                <w:szCs w:val="21"/>
              </w:rPr>
              <w:t xml:space="preserve">The </w:t>
            </w:r>
            <w:r w:rsidR="00B550CB">
              <w:rPr>
                <w:rFonts w:cstheme="minorHAnsi"/>
                <w:color w:val="365F91" w:themeColor="accent1" w:themeShade="BF"/>
                <w:sz w:val="21"/>
                <w:szCs w:val="21"/>
              </w:rPr>
              <w:t xml:space="preserve">SASA </w:t>
            </w:r>
            <w:r w:rsidR="00772EF8" w:rsidRPr="00772EF8">
              <w:rPr>
                <w:rFonts w:cstheme="minorHAnsi"/>
                <w:color w:val="365F91" w:themeColor="accent1" w:themeShade="BF"/>
                <w:sz w:val="21"/>
                <w:szCs w:val="21"/>
              </w:rPr>
              <w:t>East</w:t>
            </w:r>
            <w:r w:rsidR="00772EF8" w:rsidRPr="00875253">
              <w:rPr>
                <w:rFonts w:cstheme="minorHAnsi"/>
                <w:color w:val="365F91" w:themeColor="accent1" w:themeShade="BF"/>
                <w:sz w:val="21"/>
                <w:szCs w:val="21"/>
              </w:rPr>
              <w:t xml:space="preserve"> </w:t>
            </w:r>
            <w:r w:rsidR="00D9319C" w:rsidRPr="00875253">
              <w:rPr>
                <w:rFonts w:cstheme="minorHAnsi"/>
                <w:color w:val="365F91" w:themeColor="accent1" w:themeShade="BF"/>
                <w:sz w:val="21"/>
                <w:szCs w:val="21"/>
              </w:rPr>
              <w:t>District swim committee</w:t>
            </w:r>
            <w:r w:rsidRPr="00875253">
              <w:rPr>
                <w:rFonts w:cstheme="minorHAnsi"/>
                <w:color w:val="365F91" w:themeColor="accent1" w:themeShade="BF"/>
                <w:sz w:val="21"/>
                <w:szCs w:val="21"/>
              </w:rPr>
              <w:t xml:space="preserve"> reserve the right to make decisions on oversubscriptions in any way that is necessary to meet the conditions for the competition. </w:t>
            </w:r>
          </w:p>
          <w:p w14:paraId="725CBC4F" w14:textId="68537D28" w:rsidR="00B550CB" w:rsidRDefault="00B550CB" w:rsidP="000802CF">
            <w:pPr>
              <w:pStyle w:val="NoSpacing"/>
              <w:jc w:val="both"/>
              <w:rPr>
                <w:rFonts w:cstheme="minorHAnsi"/>
                <w:color w:val="365F91" w:themeColor="accent1" w:themeShade="BF"/>
                <w:sz w:val="21"/>
                <w:szCs w:val="21"/>
              </w:rPr>
            </w:pPr>
            <w:r>
              <w:rPr>
                <w:rFonts w:cstheme="minorHAnsi"/>
                <w:color w:val="365F91" w:themeColor="accent1" w:themeShade="BF"/>
                <w:sz w:val="21"/>
                <w:szCs w:val="21"/>
              </w:rPr>
              <w:t>F</w:t>
            </w:r>
            <w:r w:rsidRPr="00875253">
              <w:rPr>
                <w:rFonts w:cstheme="minorHAnsi"/>
                <w:color w:val="365F91" w:themeColor="accent1" w:themeShade="BF"/>
                <w:sz w:val="21"/>
                <w:szCs w:val="21"/>
              </w:rPr>
              <w:t xml:space="preserve">acility policies may restrict the numbers of </w:t>
            </w:r>
            <w:r>
              <w:rPr>
                <w:rFonts w:cstheme="minorHAnsi"/>
                <w:color w:val="365F91" w:themeColor="accent1" w:themeShade="BF"/>
                <w:sz w:val="21"/>
                <w:szCs w:val="21"/>
              </w:rPr>
              <w:t>athlete</w:t>
            </w:r>
            <w:r w:rsidRPr="00875253">
              <w:rPr>
                <w:rFonts w:cstheme="minorHAnsi"/>
                <w:color w:val="365F91" w:themeColor="accent1" w:themeShade="BF"/>
                <w:sz w:val="21"/>
                <w:szCs w:val="21"/>
              </w:rPr>
              <w:t>s for the time available.</w:t>
            </w:r>
          </w:p>
          <w:p w14:paraId="46F00168" w14:textId="77777777" w:rsidR="00B550CB" w:rsidRDefault="00B550CB" w:rsidP="000802CF">
            <w:pPr>
              <w:pStyle w:val="NoSpacing"/>
              <w:jc w:val="both"/>
              <w:rPr>
                <w:rFonts w:cstheme="minorHAnsi"/>
                <w:color w:val="365F91" w:themeColor="accent1" w:themeShade="BF"/>
                <w:sz w:val="21"/>
                <w:szCs w:val="21"/>
              </w:rPr>
            </w:pPr>
          </w:p>
          <w:p w14:paraId="466F9C03" w14:textId="2F03FC3A" w:rsidR="000802CF" w:rsidRPr="00875253" w:rsidRDefault="00D9319C" w:rsidP="000802CF">
            <w:pPr>
              <w:pStyle w:val="NoSpacing"/>
              <w:jc w:val="both"/>
              <w:rPr>
                <w:rFonts w:cstheme="minorHAnsi"/>
                <w:color w:val="365F91" w:themeColor="accent1" w:themeShade="BF"/>
                <w:sz w:val="21"/>
                <w:szCs w:val="21"/>
              </w:rPr>
            </w:pPr>
            <w:r w:rsidRPr="00875253">
              <w:rPr>
                <w:rFonts w:cstheme="minorHAnsi"/>
                <w:color w:val="365F91" w:themeColor="accent1" w:themeShade="BF"/>
                <w:sz w:val="21"/>
                <w:szCs w:val="21"/>
              </w:rPr>
              <w:t xml:space="preserve">This means that any </w:t>
            </w:r>
            <w:r w:rsidR="008105E6">
              <w:rPr>
                <w:rFonts w:cstheme="minorHAnsi"/>
                <w:color w:val="365F91" w:themeColor="accent1" w:themeShade="BF"/>
                <w:sz w:val="21"/>
                <w:szCs w:val="21"/>
              </w:rPr>
              <w:t>athlete</w:t>
            </w:r>
            <w:r w:rsidR="000802CF" w:rsidRPr="00875253">
              <w:rPr>
                <w:rFonts w:cstheme="minorHAnsi"/>
                <w:color w:val="365F91" w:themeColor="accent1" w:themeShade="BF"/>
                <w:sz w:val="21"/>
                <w:szCs w:val="21"/>
              </w:rPr>
              <w:t xml:space="preserve"> accepted </w:t>
            </w:r>
            <w:r w:rsidR="00D05030">
              <w:rPr>
                <w:rFonts w:cstheme="minorHAnsi"/>
                <w:color w:val="365F91" w:themeColor="accent1" w:themeShade="BF"/>
                <w:sz w:val="21"/>
                <w:szCs w:val="21"/>
              </w:rPr>
              <w:t>in</w:t>
            </w:r>
            <w:r w:rsidR="000802CF" w:rsidRPr="00875253">
              <w:rPr>
                <w:rFonts w:cstheme="minorHAnsi"/>
                <w:color w:val="365F91" w:themeColor="accent1" w:themeShade="BF"/>
                <w:sz w:val="21"/>
                <w:szCs w:val="21"/>
              </w:rPr>
              <w:t xml:space="preserve">to the meet, </w:t>
            </w:r>
            <w:r w:rsidR="00F35000" w:rsidRPr="00F35000">
              <w:rPr>
                <w:rFonts w:cstheme="minorHAnsi"/>
                <w:b/>
                <w:bCs/>
                <w:color w:val="365F91" w:themeColor="accent1" w:themeShade="BF"/>
                <w:sz w:val="21"/>
                <w:szCs w:val="21"/>
              </w:rPr>
              <w:t>may not</w:t>
            </w:r>
            <w:r w:rsidR="000802CF" w:rsidRPr="00875253">
              <w:rPr>
                <w:rFonts w:cstheme="minorHAnsi"/>
                <w:color w:val="365F91" w:themeColor="accent1" w:themeShade="BF"/>
                <w:sz w:val="21"/>
                <w:szCs w:val="21"/>
              </w:rPr>
              <w:t xml:space="preserve"> be able to swim all </w:t>
            </w:r>
            <w:r w:rsidRPr="00875253">
              <w:rPr>
                <w:rFonts w:cstheme="minorHAnsi"/>
                <w:color w:val="365F91" w:themeColor="accent1" w:themeShade="BF"/>
                <w:sz w:val="21"/>
                <w:szCs w:val="21"/>
              </w:rPr>
              <w:t xml:space="preserve">events they enter, </w:t>
            </w:r>
            <w:r w:rsidR="000802CF" w:rsidRPr="00875253">
              <w:rPr>
                <w:rFonts w:cstheme="minorHAnsi"/>
                <w:color w:val="365F91" w:themeColor="accent1" w:themeShade="BF"/>
                <w:sz w:val="21"/>
                <w:szCs w:val="21"/>
              </w:rPr>
              <w:t xml:space="preserve">to make best use of the time available. </w:t>
            </w:r>
          </w:p>
          <w:p w14:paraId="1E2B2514" w14:textId="77777777" w:rsidR="000802CF" w:rsidRPr="00875253" w:rsidRDefault="000802CF" w:rsidP="000802CF">
            <w:pPr>
              <w:pStyle w:val="NoSpacing"/>
              <w:jc w:val="both"/>
              <w:rPr>
                <w:rFonts w:cstheme="minorHAnsi"/>
                <w:color w:val="365F91" w:themeColor="accent1" w:themeShade="BF"/>
                <w:sz w:val="21"/>
                <w:szCs w:val="21"/>
              </w:rPr>
            </w:pPr>
          </w:p>
          <w:p w14:paraId="41E7B34A" w14:textId="657632F5" w:rsidR="00300AB7" w:rsidRPr="00300AB7" w:rsidRDefault="000802CF" w:rsidP="00730EBE">
            <w:pPr>
              <w:pStyle w:val="NoSpacing"/>
              <w:jc w:val="both"/>
              <w:rPr>
                <w:rFonts w:cstheme="minorHAnsi"/>
                <w:color w:val="365F91" w:themeColor="accent1" w:themeShade="BF"/>
                <w:sz w:val="21"/>
                <w:szCs w:val="21"/>
              </w:rPr>
            </w:pPr>
            <w:r w:rsidRPr="00875253">
              <w:rPr>
                <w:rFonts w:cstheme="minorHAnsi"/>
                <w:color w:val="365F91" w:themeColor="accent1" w:themeShade="BF"/>
                <w:sz w:val="21"/>
                <w:szCs w:val="21"/>
              </w:rPr>
              <w:t xml:space="preserve">Times must be submitted for all events entered. </w:t>
            </w:r>
            <w:r w:rsidR="00300AB7" w:rsidRPr="00300AB7">
              <w:rPr>
                <w:rFonts w:cstheme="minorHAnsi"/>
                <w:color w:val="365F91" w:themeColor="accent1" w:themeShade="BF"/>
                <w:sz w:val="21"/>
                <w:szCs w:val="21"/>
              </w:rPr>
              <w:t xml:space="preserve">Times submitted should be achieved on or </w:t>
            </w:r>
            <w:r w:rsidR="00300AB7" w:rsidRPr="00E51B31">
              <w:rPr>
                <w:rFonts w:cstheme="minorHAnsi"/>
                <w:color w:val="365F91" w:themeColor="accent1" w:themeShade="BF"/>
                <w:sz w:val="21"/>
                <w:szCs w:val="21"/>
              </w:rPr>
              <w:t xml:space="preserve">after </w:t>
            </w:r>
            <w:r w:rsidR="00443AD4" w:rsidRPr="00E51B31">
              <w:rPr>
                <w:rFonts w:cstheme="minorHAnsi"/>
                <w:color w:val="365F91" w:themeColor="accent1" w:themeShade="BF"/>
                <w:sz w:val="21"/>
                <w:szCs w:val="21"/>
              </w:rPr>
              <w:t>1</w:t>
            </w:r>
            <w:r w:rsidR="00443AD4" w:rsidRPr="00E51B31">
              <w:rPr>
                <w:rFonts w:cstheme="minorHAnsi"/>
                <w:color w:val="365F91" w:themeColor="accent1" w:themeShade="BF"/>
                <w:sz w:val="21"/>
                <w:szCs w:val="21"/>
                <w:vertAlign w:val="superscript"/>
              </w:rPr>
              <w:t>st</w:t>
            </w:r>
            <w:r w:rsidR="00443AD4" w:rsidRPr="00E51B31">
              <w:rPr>
                <w:rFonts w:cstheme="minorHAnsi"/>
                <w:color w:val="365F91" w:themeColor="accent1" w:themeShade="BF"/>
                <w:sz w:val="21"/>
                <w:szCs w:val="21"/>
              </w:rPr>
              <w:t xml:space="preserve"> J</w:t>
            </w:r>
            <w:r w:rsidR="009913FE" w:rsidRPr="00E51B31">
              <w:rPr>
                <w:rFonts w:cstheme="minorHAnsi"/>
                <w:color w:val="365F91" w:themeColor="accent1" w:themeShade="BF"/>
                <w:sz w:val="21"/>
                <w:szCs w:val="21"/>
              </w:rPr>
              <w:t>une</w:t>
            </w:r>
            <w:r w:rsidR="00443AD4" w:rsidRPr="00E51B31">
              <w:rPr>
                <w:rFonts w:cstheme="minorHAnsi"/>
                <w:color w:val="365F91" w:themeColor="accent1" w:themeShade="BF"/>
                <w:sz w:val="21"/>
                <w:szCs w:val="21"/>
              </w:rPr>
              <w:t xml:space="preserve"> 202</w:t>
            </w:r>
            <w:r w:rsidR="009913FE" w:rsidRPr="00E51B31">
              <w:rPr>
                <w:rFonts w:cstheme="minorHAnsi"/>
                <w:color w:val="365F91" w:themeColor="accent1" w:themeShade="BF"/>
                <w:sz w:val="21"/>
                <w:szCs w:val="21"/>
              </w:rPr>
              <w:t>4</w:t>
            </w:r>
            <w:r w:rsidR="00300AB7" w:rsidRPr="00E51B31">
              <w:rPr>
                <w:rFonts w:cstheme="minorHAnsi"/>
                <w:b/>
                <w:color w:val="365F91" w:themeColor="accent1" w:themeShade="BF"/>
                <w:sz w:val="21"/>
                <w:szCs w:val="21"/>
              </w:rPr>
              <w:t>.</w:t>
            </w:r>
            <w:r w:rsidR="00300AB7" w:rsidRPr="00E51B31">
              <w:rPr>
                <w:rFonts w:cstheme="minorHAnsi"/>
                <w:color w:val="365F91" w:themeColor="accent1" w:themeShade="BF"/>
                <w:sz w:val="21"/>
                <w:szCs w:val="21"/>
              </w:rPr>
              <w:t xml:space="preserve"> Only </w:t>
            </w:r>
            <w:r w:rsidR="00300AB7" w:rsidRPr="00300AB7">
              <w:rPr>
                <w:rFonts w:cstheme="minorHAnsi"/>
                <w:color w:val="365F91" w:themeColor="accent1" w:themeShade="BF"/>
                <w:sz w:val="21"/>
                <w:szCs w:val="21"/>
              </w:rPr>
              <w:t>Hy-Tek conversions for 50m times may be used</w:t>
            </w:r>
            <w:r w:rsidR="00786C38">
              <w:rPr>
                <w:rFonts w:cstheme="minorHAnsi"/>
                <w:color w:val="365F91" w:themeColor="accent1" w:themeShade="BF"/>
                <w:sz w:val="21"/>
                <w:szCs w:val="21"/>
              </w:rPr>
              <w:t>, other conversion tables used may see the swim rejected</w:t>
            </w:r>
            <w:r w:rsidR="00300AB7" w:rsidRPr="00300AB7">
              <w:rPr>
                <w:rFonts w:cstheme="minorHAnsi"/>
                <w:color w:val="365F91" w:themeColor="accent1" w:themeShade="BF"/>
                <w:sz w:val="21"/>
                <w:szCs w:val="21"/>
              </w:rPr>
              <w:t>.  The following types of event</w:t>
            </w:r>
            <w:r w:rsidR="00730EBE">
              <w:rPr>
                <w:rFonts w:cstheme="minorHAnsi"/>
                <w:color w:val="365F91" w:themeColor="accent1" w:themeShade="BF"/>
                <w:sz w:val="21"/>
                <w:szCs w:val="21"/>
              </w:rPr>
              <w:t>s</w:t>
            </w:r>
            <w:r w:rsidR="00300AB7" w:rsidRPr="00300AB7">
              <w:rPr>
                <w:rFonts w:cstheme="minorHAnsi"/>
                <w:color w:val="365F91" w:themeColor="accent1" w:themeShade="BF"/>
                <w:sz w:val="21"/>
                <w:szCs w:val="21"/>
              </w:rPr>
              <w:t xml:space="preserve"> will be accepted:</w:t>
            </w:r>
          </w:p>
          <w:p w14:paraId="70D5F15A" w14:textId="77777777" w:rsidR="00300AB7" w:rsidRPr="00300AB7" w:rsidRDefault="00300AB7" w:rsidP="00300AB7">
            <w:pPr>
              <w:ind w:firstLine="720"/>
              <w:jc w:val="both"/>
              <w:rPr>
                <w:rFonts w:cstheme="minorHAnsi"/>
                <w:color w:val="365F91" w:themeColor="accent1" w:themeShade="BF"/>
                <w:sz w:val="21"/>
                <w:szCs w:val="21"/>
              </w:rPr>
            </w:pPr>
          </w:p>
          <w:p w14:paraId="5A98F0DF" w14:textId="4454AAE6" w:rsidR="00300AB7" w:rsidRPr="00300AB7" w:rsidRDefault="00300AB7" w:rsidP="00300AB7">
            <w:pPr>
              <w:ind w:firstLine="720"/>
              <w:jc w:val="both"/>
              <w:rPr>
                <w:rFonts w:cstheme="minorHAnsi"/>
                <w:color w:val="365F91" w:themeColor="accent1" w:themeShade="BF"/>
                <w:sz w:val="21"/>
                <w:szCs w:val="21"/>
              </w:rPr>
            </w:pPr>
            <w:r w:rsidRPr="00300AB7">
              <w:rPr>
                <w:rFonts w:cstheme="minorHAnsi"/>
                <w:color w:val="365F91" w:themeColor="accent1" w:themeShade="BF"/>
                <w:sz w:val="21"/>
                <w:szCs w:val="21"/>
              </w:rPr>
              <w:t>SASA accredited meets and time trials (L1</w:t>
            </w:r>
            <w:r w:rsidR="00E51B31">
              <w:rPr>
                <w:rFonts w:cstheme="minorHAnsi"/>
                <w:color w:val="365F91" w:themeColor="accent1" w:themeShade="BF"/>
                <w:sz w:val="21"/>
                <w:szCs w:val="21"/>
              </w:rPr>
              <w:t>/</w:t>
            </w:r>
            <w:r w:rsidR="00157958">
              <w:rPr>
                <w:rFonts w:cstheme="minorHAnsi"/>
                <w:color w:val="365F91" w:themeColor="accent1" w:themeShade="BF"/>
                <w:sz w:val="21"/>
                <w:szCs w:val="21"/>
              </w:rPr>
              <w:t>L2</w:t>
            </w:r>
            <w:r w:rsidR="00E51B31">
              <w:rPr>
                <w:rFonts w:cstheme="minorHAnsi"/>
                <w:color w:val="365F91" w:themeColor="accent1" w:themeShade="BF"/>
                <w:sz w:val="21"/>
                <w:szCs w:val="21"/>
              </w:rPr>
              <w:t xml:space="preserve"> then</w:t>
            </w:r>
            <w:r w:rsidR="00122C6D">
              <w:rPr>
                <w:rFonts w:cstheme="minorHAnsi"/>
                <w:color w:val="365F91" w:themeColor="accent1" w:themeShade="BF"/>
                <w:sz w:val="21"/>
                <w:szCs w:val="21"/>
              </w:rPr>
              <w:t xml:space="preserve"> </w:t>
            </w:r>
            <w:r w:rsidR="00157958">
              <w:rPr>
                <w:rFonts w:cstheme="minorHAnsi"/>
                <w:color w:val="365F91" w:themeColor="accent1" w:themeShade="BF"/>
                <w:sz w:val="21"/>
                <w:szCs w:val="21"/>
              </w:rPr>
              <w:t>L3</w:t>
            </w:r>
            <w:r w:rsidR="00E51B31">
              <w:rPr>
                <w:rFonts w:cstheme="minorHAnsi"/>
                <w:color w:val="365F91" w:themeColor="accent1" w:themeShade="BF"/>
                <w:sz w:val="21"/>
                <w:szCs w:val="21"/>
              </w:rPr>
              <w:t>)</w:t>
            </w:r>
          </w:p>
          <w:p w14:paraId="233AE8BB" w14:textId="0674E1CD" w:rsidR="00B50E97" w:rsidRPr="00300AB7" w:rsidRDefault="00300AB7" w:rsidP="00300AB7">
            <w:pPr>
              <w:ind w:left="709" w:firstLine="11"/>
              <w:jc w:val="both"/>
              <w:rPr>
                <w:rFonts w:cstheme="minorHAnsi"/>
                <w:color w:val="365F91" w:themeColor="accent1" w:themeShade="BF"/>
                <w:sz w:val="21"/>
                <w:szCs w:val="21"/>
              </w:rPr>
            </w:pPr>
            <w:r w:rsidRPr="00300AB7">
              <w:rPr>
                <w:rFonts w:cstheme="minorHAnsi"/>
                <w:color w:val="365F91" w:themeColor="accent1" w:themeShade="BF"/>
                <w:sz w:val="21"/>
                <w:szCs w:val="21"/>
              </w:rPr>
              <w:t xml:space="preserve">Equivalent (L1 and L2) meets organised by ASA affiliated counties or clubs or other </w:t>
            </w:r>
            <w:r w:rsidR="00E51B31">
              <w:rPr>
                <w:rFonts w:cstheme="minorHAnsi"/>
                <w:color w:val="365F91" w:themeColor="accent1" w:themeShade="BF"/>
                <w:sz w:val="21"/>
                <w:szCs w:val="21"/>
              </w:rPr>
              <w:t>World Aquatics</w:t>
            </w:r>
            <w:r w:rsidRPr="00300AB7">
              <w:rPr>
                <w:rFonts w:cstheme="minorHAnsi"/>
                <w:color w:val="365F91" w:themeColor="accent1" w:themeShade="BF"/>
                <w:sz w:val="21"/>
                <w:szCs w:val="21"/>
              </w:rPr>
              <w:t xml:space="preserve"> affiliated organisations.</w:t>
            </w:r>
          </w:p>
          <w:p w14:paraId="502BF876" w14:textId="3A2B0BFB" w:rsidR="00300AB7" w:rsidRDefault="00300AB7" w:rsidP="000802CF">
            <w:pPr>
              <w:pStyle w:val="NoSpacing"/>
              <w:jc w:val="both"/>
              <w:rPr>
                <w:rFonts w:cstheme="minorHAnsi"/>
                <w:color w:val="365F91" w:themeColor="accent1" w:themeShade="BF"/>
                <w:sz w:val="21"/>
                <w:szCs w:val="21"/>
              </w:rPr>
            </w:pPr>
          </w:p>
          <w:p w14:paraId="28D95F27" w14:textId="7F063597" w:rsidR="00300AB7" w:rsidRPr="008105E6" w:rsidRDefault="008031E0" w:rsidP="00300AB7">
            <w:pPr>
              <w:pStyle w:val="NoSpacing"/>
              <w:jc w:val="both"/>
              <w:rPr>
                <w:rFonts w:cstheme="minorHAnsi"/>
                <w:b/>
                <w:bCs/>
                <w:color w:val="365F91" w:themeColor="accent1" w:themeShade="BF"/>
                <w:sz w:val="21"/>
                <w:szCs w:val="21"/>
              </w:rPr>
            </w:pPr>
            <w:r w:rsidRPr="008105E6">
              <w:rPr>
                <w:rFonts w:cstheme="minorHAnsi"/>
                <w:b/>
                <w:bCs/>
                <w:color w:val="365F91" w:themeColor="accent1" w:themeShade="BF"/>
                <w:sz w:val="21"/>
                <w:szCs w:val="21"/>
              </w:rPr>
              <w:t>Proof</w:t>
            </w:r>
            <w:r w:rsidR="00300AB7" w:rsidRPr="008105E6">
              <w:rPr>
                <w:rFonts w:cstheme="minorHAnsi"/>
                <w:b/>
                <w:bCs/>
                <w:color w:val="365F91" w:themeColor="accent1" w:themeShade="BF"/>
                <w:sz w:val="21"/>
                <w:szCs w:val="21"/>
              </w:rPr>
              <w:t xml:space="preserve"> of time </w:t>
            </w:r>
            <w:r w:rsidR="00463367" w:rsidRPr="008105E6">
              <w:rPr>
                <w:rFonts w:cstheme="minorHAnsi"/>
                <w:b/>
                <w:bCs/>
                <w:color w:val="365F91" w:themeColor="accent1" w:themeShade="BF"/>
                <w:sz w:val="21"/>
                <w:szCs w:val="21"/>
              </w:rPr>
              <w:t>MUST</w:t>
            </w:r>
            <w:r w:rsidRPr="008105E6">
              <w:rPr>
                <w:rFonts w:cstheme="minorHAnsi"/>
                <w:b/>
                <w:bCs/>
                <w:color w:val="365F91" w:themeColor="accent1" w:themeShade="BF"/>
                <w:sz w:val="21"/>
                <w:szCs w:val="21"/>
              </w:rPr>
              <w:t xml:space="preserve"> </w:t>
            </w:r>
            <w:r w:rsidR="008105E6" w:rsidRPr="008105E6">
              <w:rPr>
                <w:rFonts w:cstheme="minorHAnsi"/>
                <w:b/>
                <w:bCs/>
                <w:color w:val="365F91" w:themeColor="accent1" w:themeShade="BF"/>
                <w:sz w:val="21"/>
                <w:szCs w:val="21"/>
              </w:rPr>
              <w:t>BE SUBMITTED</w:t>
            </w:r>
            <w:r w:rsidRPr="008105E6">
              <w:rPr>
                <w:rFonts w:cstheme="minorHAnsi"/>
                <w:b/>
                <w:bCs/>
                <w:color w:val="365F91" w:themeColor="accent1" w:themeShade="BF"/>
                <w:sz w:val="21"/>
                <w:szCs w:val="21"/>
              </w:rPr>
              <w:t xml:space="preserve"> </w:t>
            </w:r>
            <w:r w:rsidR="00300AB7" w:rsidRPr="008105E6">
              <w:rPr>
                <w:rFonts w:cstheme="minorHAnsi"/>
                <w:b/>
                <w:bCs/>
                <w:color w:val="365F91" w:themeColor="accent1" w:themeShade="BF"/>
                <w:sz w:val="21"/>
                <w:szCs w:val="21"/>
              </w:rPr>
              <w:t xml:space="preserve">for the </w:t>
            </w:r>
            <w:r w:rsidR="004A1E87" w:rsidRPr="008105E6">
              <w:rPr>
                <w:rFonts w:cstheme="minorHAnsi"/>
                <w:b/>
                <w:bCs/>
                <w:color w:val="365F91" w:themeColor="accent1" w:themeShade="BF"/>
                <w:sz w:val="21"/>
                <w:szCs w:val="21"/>
              </w:rPr>
              <w:t>meet;</w:t>
            </w:r>
            <w:r w:rsidR="009B3FAD" w:rsidRPr="008105E6">
              <w:rPr>
                <w:rFonts w:cstheme="minorHAnsi"/>
                <w:b/>
                <w:bCs/>
                <w:color w:val="365F91" w:themeColor="accent1" w:themeShade="BF"/>
                <w:sz w:val="21"/>
                <w:szCs w:val="21"/>
              </w:rPr>
              <w:t xml:space="preserve"> random checks </w:t>
            </w:r>
            <w:r w:rsidR="008105E6" w:rsidRPr="008105E6">
              <w:rPr>
                <w:rFonts w:cstheme="minorHAnsi"/>
                <w:b/>
                <w:bCs/>
                <w:color w:val="365F91" w:themeColor="accent1" w:themeShade="BF"/>
                <w:sz w:val="21"/>
                <w:szCs w:val="21"/>
              </w:rPr>
              <w:t>will</w:t>
            </w:r>
            <w:r w:rsidR="009B3FAD" w:rsidRPr="008105E6">
              <w:rPr>
                <w:rFonts w:cstheme="minorHAnsi"/>
                <w:b/>
                <w:bCs/>
                <w:color w:val="365F91" w:themeColor="accent1" w:themeShade="BF"/>
                <w:sz w:val="21"/>
                <w:szCs w:val="21"/>
              </w:rPr>
              <w:t xml:space="preserve"> be </w:t>
            </w:r>
            <w:proofErr w:type="gramStart"/>
            <w:r w:rsidR="009B3FAD" w:rsidRPr="008105E6">
              <w:rPr>
                <w:rFonts w:cstheme="minorHAnsi"/>
                <w:b/>
                <w:bCs/>
                <w:color w:val="365F91" w:themeColor="accent1" w:themeShade="BF"/>
                <w:sz w:val="21"/>
                <w:szCs w:val="21"/>
              </w:rPr>
              <w:t>undertaken</w:t>
            </w:r>
            <w:proofErr w:type="gramEnd"/>
            <w:r w:rsidR="009B3FAD" w:rsidRPr="008105E6">
              <w:rPr>
                <w:rFonts w:cstheme="minorHAnsi"/>
                <w:b/>
                <w:bCs/>
                <w:color w:val="365F91" w:themeColor="accent1" w:themeShade="BF"/>
                <w:sz w:val="21"/>
                <w:szCs w:val="21"/>
              </w:rPr>
              <w:t xml:space="preserve"> </w:t>
            </w:r>
            <w:r w:rsidR="00300AB7" w:rsidRPr="008105E6">
              <w:rPr>
                <w:rFonts w:cstheme="minorHAnsi"/>
                <w:b/>
                <w:bCs/>
                <w:color w:val="365F91" w:themeColor="accent1" w:themeShade="BF"/>
                <w:sz w:val="21"/>
                <w:szCs w:val="21"/>
              </w:rPr>
              <w:t xml:space="preserve">and clubs may be asked pre and post event to provide additional information. </w:t>
            </w:r>
            <w:r w:rsidR="008105E6" w:rsidRPr="008105E6">
              <w:rPr>
                <w:rFonts w:cstheme="minorHAnsi"/>
                <w:b/>
                <w:bCs/>
                <w:color w:val="365F91" w:themeColor="accent1" w:themeShade="BF"/>
                <w:sz w:val="21"/>
                <w:szCs w:val="21"/>
              </w:rPr>
              <w:t xml:space="preserve">If no proof of time is submitted, then </w:t>
            </w:r>
            <w:r w:rsidR="008105E6" w:rsidRPr="008105E6">
              <w:rPr>
                <w:rFonts w:cstheme="minorHAnsi"/>
                <w:b/>
                <w:bCs/>
                <w:color w:val="365F91" w:themeColor="accent1" w:themeShade="BF"/>
                <w:sz w:val="21"/>
                <w:szCs w:val="21"/>
                <w:u w:val="single"/>
              </w:rPr>
              <w:t>all</w:t>
            </w:r>
            <w:r w:rsidR="008105E6" w:rsidRPr="008105E6">
              <w:rPr>
                <w:rFonts w:cstheme="minorHAnsi"/>
                <w:b/>
                <w:bCs/>
                <w:color w:val="365F91" w:themeColor="accent1" w:themeShade="BF"/>
                <w:sz w:val="21"/>
                <w:szCs w:val="21"/>
              </w:rPr>
              <w:t xml:space="preserve"> </w:t>
            </w:r>
            <w:r w:rsidR="006C2224">
              <w:rPr>
                <w:rFonts w:cstheme="minorHAnsi"/>
                <w:b/>
                <w:bCs/>
                <w:color w:val="365F91" w:themeColor="accent1" w:themeShade="BF"/>
                <w:sz w:val="21"/>
                <w:szCs w:val="21"/>
              </w:rPr>
              <w:t xml:space="preserve">the club </w:t>
            </w:r>
            <w:r w:rsidR="008105E6" w:rsidRPr="008105E6">
              <w:rPr>
                <w:rFonts w:cstheme="minorHAnsi"/>
                <w:b/>
                <w:bCs/>
                <w:color w:val="365F91" w:themeColor="accent1" w:themeShade="BF"/>
                <w:sz w:val="21"/>
                <w:szCs w:val="21"/>
              </w:rPr>
              <w:t>entries will be rejected.</w:t>
            </w:r>
          </w:p>
          <w:p w14:paraId="4B52F693" w14:textId="571B6BC5" w:rsidR="00122C6D" w:rsidRDefault="00122C6D" w:rsidP="00300AB7">
            <w:pPr>
              <w:pStyle w:val="NoSpacing"/>
              <w:jc w:val="both"/>
              <w:rPr>
                <w:rFonts w:cstheme="minorHAnsi"/>
                <w:color w:val="365F91" w:themeColor="accent1" w:themeShade="BF"/>
                <w:sz w:val="21"/>
                <w:szCs w:val="21"/>
              </w:rPr>
            </w:pPr>
          </w:p>
          <w:p w14:paraId="710F038F" w14:textId="77777777" w:rsidR="00122C6D" w:rsidRPr="009461E6" w:rsidRDefault="00122C6D" w:rsidP="00122C6D">
            <w:pPr>
              <w:pStyle w:val="NoSpacing"/>
              <w:rPr>
                <w:b/>
                <w:bCs/>
                <w:color w:val="365F91" w:themeColor="accent1" w:themeShade="BF"/>
                <w:sz w:val="21"/>
                <w:szCs w:val="21"/>
              </w:rPr>
            </w:pPr>
            <w:r w:rsidRPr="009461E6">
              <w:rPr>
                <w:b/>
                <w:bCs/>
                <w:color w:val="365F91" w:themeColor="accent1" w:themeShade="BF"/>
                <w:sz w:val="21"/>
                <w:szCs w:val="21"/>
              </w:rPr>
              <w:t>ENTRY FEES:</w:t>
            </w:r>
          </w:p>
          <w:p w14:paraId="3B3909A5" w14:textId="419B7BD0" w:rsidR="00B50E97" w:rsidRPr="00875253" w:rsidRDefault="00122C6D" w:rsidP="00C166C3">
            <w:pPr>
              <w:pStyle w:val="NoSpacing"/>
              <w:rPr>
                <w:rFonts w:cstheme="minorHAnsi"/>
                <w:color w:val="365F91" w:themeColor="accent1" w:themeShade="BF"/>
                <w:sz w:val="21"/>
                <w:szCs w:val="21"/>
              </w:rPr>
            </w:pPr>
            <w:r w:rsidRPr="009461E6">
              <w:rPr>
                <w:color w:val="365F91" w:themeColor="accent1" w:themeShade="BF"/>
                <w:sz w:val="21"/>
                <w:szCs w:val="21"/>
              </w:rPr>
              <w:t xml:space="preserve">Individual events </w:t>
            </w:r>
            <w:r w:rsidRPr="009461E6">
              <w:rPr>
                <w:color w:val="365F91" w:themeColor="accent1" w:themeShade="BF"/>
                <w:sz w:val="21"/>
                <w:szCs w:val="21"/>
              </w:rPr>
              <w:tab/>
              <w:t>£</w:t>
            </w:r>
            <w:r w:rsidR="003D5D7B">
              <w:rPr>
                <w:color w:val="365F91" w:themeColor="accent1" w:themeShade="BF"/>
                <w:sz w:val="21"/>
                <w:szCs w:val="21"/>
              </w:rPr>
              <w:t>8.00</w:t>
            </w:r>
          </w:p>
        </w:tc>
      </w:tr>
      <w:tr w:rsidR="00B550CB" w14:paraId="3B7C9B61" w14:textId="77777777" w:rsidTr="00320B43">
        <w:tc>
          <w:tcPr>
            <w:tcW w:w="1655" w:type="dxa"/>
          </w:tcPr>
          <w:p w14:paraId="78A14148" w14:textId="05FE733B" w:rsidR="00B550CB" w:rsidRPr="00DD6233" w:rsidRDefault="00B550CB" w:rsidP="00B550CB">
            <w:pPr>
              <w:pStyle w:val="NoSpacing"/>
              <w:rPr>
                <w:b/>
                <w:bCs/>
                <w:color w:val="365F91" w:themeColor="accent1" w:themeShade="BF"/>
              </w:rPr>
            </w:pPr>
            <w:r>
              <w:rPr>
                <w:rFonts w:ascii="Arial" w:hAnsi="Arial" w:cs="Arial"/>
                <w:b/>
                <w:color w:val="365F91" w:themeColor="accent1" w:themeShade="BF"/>
              </w:rPr>
              <w:br w:type="page"/>
            </w:r>
            <w:r w:rsidRPr="001033A1">
              <w:rPr>
                <w:rFonts w:cstheme="minorHAnsi"/>
                <w:b/>
                <w:color w:val="365F91" w:themeColor="accent1" w:themeShade="BF"/>
              </w:rPr>
              <w:t>Entry Process</w:t>
            </w:r>
          </w:p>
        </w:tc>
        <w:tc>
          <w:tcPr>
            <w:tcW w:w="7982" w:type="dxa"/>
          </w:tcPr>
          <w:p w14:paraId="01DAA190" w14:textId="77777777" w:rsidR="00B550CB" w:rsidRPr="00D05030" w:rsidRDefault="00B550CB" w:rsidP="00B550CB">
            <w:pPr>
              <w:rPr>
                <w:rFonts w:cstheme="minorHAnsi"/>
                <w:strike/>
                <w:color w:val="365F91" w:themeColor="accent1" w:themeShade="BF"/>
                <w:sz w:val="21"/>
                <w:szCs w:val="21"/>
              </w:rPr>
            </w:pPr>
            <w:r w:rsidRPr="00875253">
              <w:rPr>
                <w:rFonts w:cstheme="minorHAnsi"/>
                <w:color w:val="365F91" w:themeColor="accent1" w:themeShade="BF"/>
                <w:sz w:val="21"/>
                <w:szCs w:val="21"/>
              </w:rPr>
              <w:t xml:space="preserve">Entries will be by computer files, which will be downloadable from www.swimscotland.co.uk </w:t>
            </w:r>
          </w:p>
          <w:p w14:paraId="3B74B341" w14:textId="77777777" w:rsidR="00B550CB" w:rsidRPr="00875253" w:rsidRDefault="00B550CB" w:rsidP="00B550CB">
            <w:pPr>
              <w:rPr>
                <w:rFonts w:cstheme="minorHAnsi"/>
                <w:color w:val="365F91" w:themeColor="accent1" w:themeShade="BF"/>
                <w:sz w:val="21"/>
                <w:szCs w:val="21"/>
              </w:rPr>
            </w:pPr>
          </w:p>
          <w:p w14:paraId="070DA953" w14:textId="77777777" w:rsidR="00B550CB" w:rsidRPr="00875253" w:rsidRDefault="00B550CB" w:rsidP="00B550CB">
            <w:pPr>
              <w:pStyle w:val="ListParagraph"/>
              <w:numPr>
                <w:ilvl w:val="0"/>
                <w:numId w:val="2"/>
              </w:numPr>
              <w:ind w:left="360"/>
              <w:rPr>
                <w:rFonts w:cstheme="minorHAnsi"/>
                <w:color w:val="365F91" w:themeColor="accent1" w:themeShade="BF"/>
                <w:sz w:val="21"/>
                <w:szCs w:val="21"/>
              </w:rPr>
            </w:pPr>
            <w:r w:rsidRPr="00875253">
              <w:rPr>
                <w:rFonts w:cstheme="minorHAnsi"/>
                <w:color w:val="365F91" w:themeColor="accent1" w:themeShade="BF"/>
                <w:sz w:val="21"/>
                <w:szCs w:val="21"/>
              </w:rPr>
              <w:t xml:space="preserve">Entries should be sent by email to: </w:t>
            </w:r>
            <w:hyperlink r:id="rId15" w:history="1">
              <w:r w:rsidRPr="00875253">
                <w:rPr>
                  <w:rStyle w:val="Hyperlink"/>
                  <w:rFonts w:cstheme="minorHAnsi"/>
                  <w:color w:val="0000BF" w:themeColor="hyperlink" w:themeShade="BF"/>
                  <w:sz w:val="21"/>
                  <w:szCs w:val="21"/>
                </w:rPr>
                <w:t>sasaeastdistrictentries@gmail.com</w:t>
              </w:r>
            </w:hyperlink>
          </w:p>
          <w:p w14:paraId="32257E10" w14:textId="77777777" w:rsidR="00B550CB" w:rsidRPr="00875253" w:rsidRDefault="00B550CB" w:rsidP="00B550CB">
            <w:pPr>
              <w:rPr>
                <w:rFonts w:cstheme="minorHAnsi"/>
                <w:color w:val="365F91" w:themeColor="accent1" w:themeShade="BF"/>
                <w:sz w:val="21"/>
                <w:szCs w:val="21"/>
              </w:rPr>
            </w:pPr>
          </w:p>
          <w:p w14:paraId="63620C65" w14:textId="02EE0924" w:rsidR="00B550CB" w:rsidRPr="00E51B31" w:rsidRDefault="00B550CB" w:rsidP="00B550CB">
            <w:pPr>
              <w:pStyle w:val="ListParagraph"/>
              <w:numPr>
                <w:ilvl w:val="0"/>
                <w:numId w:val="2"/>
              </w:numPr>
              <w:ind w:left="360"/>
              <w:rPr>
                <w:rFonts w:cstheme="minorHAnsi"/>
                <w:strike/>
                <w:color w:val="365F91" w:themeColor="accent1" w:themeShade="BF"/>
                <w:sz w:val="21"/>
                <w:szCs w:val="21"/>
              </w:rPr>
            </w:pPr>
            <w:r w:rsidRPr="00875253">
              <w:rPr>
                <w:rFonts w:cstheme="minorHAnsi"/>
                <w:color w:val="365F91" w:themeColor="accent1" w:themeShade="BF"/>
                <w:sz w:val="21"/>
                <w:szCs w:val="21"/>
              </w:rPr>
              <w:t xml:space="preserve">The subject line </w:t>
            </w:r>
            <w:r w:rsidRPr="00875253">
              <w:rPr>
                <w:rFonts w:cstheme="minorHAnsi"/>
                <w:b/>
                <w:bCs/>
                <w:color w:val="365F91" w:themeColor="accent1" w:themeShade="BF"/>
                <w:sz w:val="21"/>
                <w:szCs w:val="21"/>
              </w:rPr>
              <w:t xml:space="preserve">MUST be </w:t>
            </w:r>
            <w:r w:rsidRPr="00095FBB">
              <w:rPr>
                <w:rFonts w:cstheme="minorHAnsi"/>
                <w:b/>
                <w:bCs/>
                <w:color w:val="365F91" w:themeColor="accent1" w:themeShade="BF"/>
                <w:sz w:val="21"/>
                <w:szCs w:val="21"/>
              </w:rPr>
              <w:t>Club Co</w:t>
            </w:r>
            <w:r w:rsidRPr="00E51B31">
              <w:rPr>
                <w:rFonts w:cstheme="minorHAnsi"/>
                <w:b/>
                <w:bCs/>
                <w:color w:val="365F91" w:themeColor="accent1" w:themeShade="BF"/>
                <w:sz w:val="21"/>
                <w:szCs w:val="21"/>
              </w:rPr>
              <w:t>de/EDSEPT</w:t>
            </w:r>
          </w:p>
          <w:p w14:paraId="43825DB3" w14:textId="77777777" w:rsidR="00B550CB" w:rsidRPr="00875253" w:rsidRDefault="00B550CB" w:rsidP="00B550CB">
            <w:pPr>
              <w:rPr>
                <w:rFonts w:cstheme="minorHAnsi"/>
                <w:color w:val="365F91" w:themeColor="accent1" w:themeShade="BF"/>
                <w:sz w:val="21"/>
                <w:szCs w:val="21"/>
              </w:rPr>
            </w:pPr>
          </w:p>
          <w:p w14:paraId="7B518227" w14:textId="77777777" w:rsidR="00B550CB" w:rsidRPr="00875253" w:rsidRDefault="00B550CB" w:rsidP="00B550CB">
            <w:pPr>
              <w:pStyle w:val="ListParagraph"/>
              <w:numPr>
                <w:ilvl w:val="0"/>
                <w:numId w:val="2"/>
              </w:numPr>
              <w:ind w:left="360"/>
              <w:rPr>
                <w:rFonts w:cstheme="minorHAnsi"/>
                <w:color w:val="365F91" w:themeColor="accent1" w:themeShade="BF"/>
                <w:sz w:val="21"/>
                <w:szCs w:val="21"/>
              </w:rPr>
            </w:pPr>
            <w:r w:rsidRPr="00875253">
              <w:rPr>
                <w:rFonts w:cstheme="minorHAnsi"/>
                <w:color w:val="365F91" w:themeColor="accent1" w:themeShade="BF"/>
                <w:sz w:val="21"/>
                <w:szCs w:val="21"/>
              </w:rPr>
              <w:t>Please ensure that you request a read receipt if you wish confirmation of entries being received</w:t>
            </w:r>
          </w:p>
          <w:p w14:paraId="00FB021D" w14:textId="77777777" w:rsidR="00B550CB" w:rsidRPr="00875253" w:rsidRDefault="00B550CB" w:rsidP="00B550CB">
            <w:pPr>
              <w:rPr>
                <w:rFonts w:cstheme="minorHAnsi"/>
                <w:color w:val="365F91" w:themeColor="accent1" w:themeShade="BF"/>
                <w:sz w:val="21"/>
                <w:szCs w:val="21"/>
              </w:rPr>
            </w:pPr>
          </w:p>
          <w:p w14:paraId="388CD466" w14:textId="12055F64" w:rsidR="00B550CB" w:rsidRPr="00E51B31" w:rsidRDefault="00B550CB" w:rsidP="00B550CB">
            <w:pPr>
              <w:ind w:left="720"/>
              <w:rPr>
                <w:rFonts w:cstheme="minorHAnsi"/>
                <w:b/>
                <w:bCs/>
                <w:color w:val="365F91" w:themeColor="accent1" w:themeShade="BF"/>
                <w:sz w:val="21"/>
                <w:szCs w:val="21"/>
              </w:rPr>
            </w:pPr>
            <w:r w:rsidRPr="00E51B31">
              <w:rPr>
                <w:rFonts w:cstheme="minorHAnsi"/>
                <w:b/>
                <w:bCs/>
                <w:color w:val="365F91" w:themeColor="accent1" w:themeShade="BF"/>
                <w:sz w:val="21"/>
                <w:szCs w:val="21"/>
              </w:rPr>
              <w:t xml:space="preserve">Please complete the Electronic Summary Sheet by 12 noon </w:t>
            </w:r>
            <w:r w:rsidR="006C2224" w:rsidRPr="00E51B31">
              <w:rPr>
                <w:rFonts w:cstheme="minorHAnsi"/>
                <w:b/>
                <w:bCs/>
                <w:color w:val="365F91" w:themeColor="accent1" w:themeShade="BF"/>
                <w:sz w:val="21"/>
                <w:szCs w:val="21"/>
              </w:rPr>
              <w:t>Tuesday 9</w:t>
            </w:r>
            <w:r w:rsidR="006C2224" w:rsidRPr="00E51B31">
              <w:rPr>
                <w:rFonts w:cstheme="minorHAnsi"/>
                <w:b/>
                <w:bCs/>
                <w:color w:val="365F91" w:themeColor="accent1" w:themeShade="BF"/>
                <w:sz w:val="21"/>
                <w:szCs w:val="21"/>
                <w:vertAlign w:val="superscript"/>
              </w:rPr>
              <w:t>th</w:t>
            </w:r>
            <w:r w:rsidR="006C2224" w:rsidRPr="00E51B31">
              <w:rPr>
                <w:rFonts w:cstheme="minorHAnsi"/>
                <w:b/>
                <w:bCs/>
                <w:color w:val="365F91" w:themeColor="accent1" w:themeShade="BF"/>
                <w:sz w:val="21"/>
                <w:szCs w:val="21"/>
              </w:rPr>
              <w:t xml:space="preserve"> </w:t>
            </w:r>
            <w:r w:rsidRPr="00E51B31">
              <w:rPr>
                <w:rFonts w:cstheme="minorHAnsi"/>
                <w:b/>
                <w:bCs/>
                <w:color w:val="365F91" w:themeColor="accent1" w:themeShade="BF"/>
                <w:sz w:val="21"/>
                <w:szCs w:val="21"/>
              </w:rPr>
              <w:t xml:space="preserve"> September 2025</w:t>
            </w:r>
          </w:p>
          <w:p w14:paraId="0DBD19F0" w14:textId="77777777" w:rsidR="00B550CB" w:rsidRPr="00004D49" w:rsidRDefault="00B550CB" w:rsidP="00B550CB">
            <w:pPr>
              <w:rPr>
                <w:rFonts w:cstheme="minorHAnsi"/>
                <w:color w:val="365F91" w:themeColor="accent1" w:themeShade="BF"/>
                <w:sz w:val="21"/>
                <w:szCs w:val="21"/>
              </w:rPr>
            </w:pPr>
          </w:p>
          <w:p w14:paraId="2A98B2B4" w14:textId="77777777" w:rsidR="00B550CB" w:rsidRPr="00004D49" w:rsidRDefault="00B550CB" w:rsidP="00B550CB">
            <w:pPr>
              <w:pStyle w:val="ListParagraph"/>
              <w:numPr>
                <w:ilvl w:val="0"/>
                <w:numId w:val="2"/>
              </w:numPr>
              <w:ind w:left="360"/>
              <w:rPr>
                <w:rFonts w:cstheme="minorHAnsi"/>
                <w:color w:val="365F91" w:themeColor="accent1" w:themeShade="BF"/>
                <w:sz w:val="21"/>
                <w:szCs w:val="21"/>
              </w:rPr>
            </w:pPr>
            <w:r w:rsidRPr="00004D49">
              <w:rPr>
                <w:rFonts w:cstheme="minorHAnsi"/>
                <w:color w:val="365F91" w:themeColor="accent1" w:themeShade="BF"/>
                <w:sz w:val="21"/>
                <w:szCs w:val="21"/>
              </w:rPr>
              <w:t>Link to Hy-Tek website for Team Manager Lite, should you not have a copy of Team Manager</w:t>
            </w:r>
          </w:p>
          <w:p w14:paraId="5983FC44" w14:textId="226088FD" w:rsidR="00B550CB" w:rsidRPr="00004D49" w:rsidRDefault="00B550CB" w:rsidP="00B550CB">
            <w:pPr>
              <w:ind w:left="360"/>
              <w:rPr>
                <w:rFonts w:cstheme="minorHAnsi"/>
                <w:color w:val="365F91" w:themeColor="accent1" w:themeShade="BF"/>
                <w:sz w:val="21"/>
                <w:szCs w:val="21"/>
              </w:rPr>
            </w:pPr>
            <w:hyperlink r:id="rId16" w:history="1">
              <w:r w:rsidRPr="00004D49">
                <w:rPr>
                  <w:rStyle w:val="Hyperlink"/>
                  <w:rFonts w:cstheme="minorHAnsi"/>
                  <w:color w:val="0000BF" w:themeColor="hyperlink" w:themeShade="BF"/>
                  <w:sz w:val="21"/>
                  <w:szCs w:val="21"/>
                </w:rPr>
                <w:t>https://hytek.active.com/downloads.html</w:t>
              </w:r>
            </w:hyperlink>
            <w:r w:rsidRPr="00004D49">
              <w:rPr>
                <w:rFonts w:cstheme="minorHAnsi"/>
                <w:color w:val="365F91" w:themeColor="accent1" w:themeShade="BF"/>
                <w:sz w:val="21"/>
                <w:szCs w:val="21"/>
              </w:rPr>
              <w:t xml:space="preserve"> Select Team Manager, then </w:t>
            </w:r>
            <w:r w:rsidRPr="00004D49">
              <w:rPr>
                <w:rFonts w:cstheme="minorHAnsi"/>
                <w:b/>
                <w:bCs/>
                <w:color w:val="365F91" w:themeColor="accent1" w:themeShade="BF"/>
                <w:sz w:val="21"/>
                <w:szCs w:val="21"/>
              </w:rPr>
              <w:t>Lite</w:t>
            </w:r>
          </w:p>
          <w:p w14:paraId="2479C327" w14:textId="77777777" w:rsidR="00C56640" w:rsidRDefault="00C56640" w:rsidP="00B550CB">
            <w:pPr>
              <w:pStyle w:val="NoSpacing"/>
              <w:jc w:val="both"/>
              <w:rPr>
                <w:rFonts w:cstheme="minorHAnsi"/>
                <w:color w:val="365F91" w:themeColor="accent1" w:themeShade="BF"/>
                <w:sz w:val="21"/>
                <w:szCs w:val="21"/>
              </w:rPr>
            </w:pPr>
          </w:p>
          <w:p w14:paraId="5D525B12" w14:textId="105AED55" w:rsidR="00B550CB" w:rsidRDefault="00C56640" w:rsidP="00B550CB">
            <w:pPr>
              <w:pStyle w:val="NoSpacing"/>
              <w:jc w:val="both"/>
              <w:rPr>
                <w:rFonts w:cstheme="minorHAnsi"/>
                <w:color w:val="365F91" w:themeColor="accent1" w:themeShade="BF"/>
                <w:sz w:val="21"/>
                <w:szCs w:val="21"/>
              </w:rPr>
            </w:pPr>
            <w:r w:rsidRPr="00C56640">
              <w:rPr>
                <w:rFonts w:cstheme="minorHAnsi"/>
                <w:color w:val="365F91" w:themeColor="accent1" w:themeShade="BF"/>
                <w:sz w:val="21"/>
                <w:szCs w:val="21"/>
              </w:rPr>
              <w:t xml:space="preserve">The closing dates for </w:t>
            </w:r>
            <w:r w:rsidRPr="00E51B31">
              <w:rPr>
                <w:rFonts w:cstheme="minorHAnsi"/>
                <w:color w:val="365F91" w:themeColor="accent1" w:themeShade="BF"/>
                <w:sz w:val="21"/>
                <w:szCs w:val="21"/>
              </w:rPr>
              <w:t xml:space="preserve">entries is </w:t>
            </w:r>
            <w:r w:rsidRPr="00E51B31">
              <w:rPr>
                <w:rFonts w:cstheme="minorHAnsi"/>
                <w:b/>
                <w:bCs/>
                <w:color w:val="365F91" w:themeColor="accent1" w:themeShade="BF"/>
                <w:sz w:val="21"/>
                <w:szCs w:val="21"/>
              </w:rPr>
              <w:t xml:space="preserve">12 noon </w:t>
            </w:r>
            <w:r w:rsidR="006C2224" w:rsidRPr="00E51B31">
              <w:rPr>
                <w:rFonts w:cstheme="minorHAnsi"/>
                <w:b/>
                <w:bCs/>
                <w:color w:val="365F91" w:themeColor="accent1" w:themeShade="BF"/>
                <w:sz w:val="21"/>
                <w:szCs w:val="21"/>
              </w:rPr>
              <w:t>Tuesday 9</w:t>
            </w:r>
            <w:r w:rsidRPr="00E51B31">
              <w:rPr>
                <w:rFonts w:cstheme="minorHAnsi"/>
                <w:b/>
                <w:bCs/>
                <w:color w:val="365F91" w:themeColor="accent1" w:themeShade="BF"/>
                <w:sz w:val="21"/>
                <w:szCs w:val="21"/>
                <w:vertAlign w:val="superscript"/>
              </w:rPr>
              <w:t>th</w:t>
            </w:r>
            <w:r w:rsidRPr="00E51B31">
              <w:rPr>
                <w:rFonts w:cstheme="minorHAnsi"/>
                <w:b/>
                <w:bCs/>
                <w:color w:val="365F91" w:themeColor="accent1" w:themeShade="BF"/>
                <w:sz w:val="21"/>
                <w:szCs w:val="21"/>
              </w:rPr>
              <w:t xml:space="preserve"> September 2025</w:t>
            </w:r>
          </w:p>
        </w:tc>
      </w:tr>
      <w:tr w:rsidR="00B550CB" w14:paraId="0F049E5D" w14:textId="77777777" w:rsidTr="00320B43">
        <w:tc>
          <w:tcPr>
            <w:tcW w:w="1655" w:type="dxa"/>
          </w:tcPr>
          <w:p w14:paraId="1DA666F5" w14:textId="46C5AC70" w:rsidR="00B550CB" w:rsidRPr="00DD6233" w:rsidRDefault="00B550CB" w:rsidP="00B550CB">
            <w:pPr>
              <w:pStyle w:val="NoSpacing"/>
              <w:rPr>
                <w:b/>
                <w:bCs/>
                <w:color w:val="365F91" w:themeColor="accent1" w:themeShade="BF"/>
              </w:rPr>
            </w:pPr>
            <w:r w:rsidRPr="001033A1">
              <w:rPr>
                <w:rFonts w:cstheme="minorHAnsi"/>
                <w:b/>
                <w:color w:val="365F91" w:themeColor="accent1" w:themeShade="BF"/>
              </w:rPr>
              <w:t>Payment</w:t>
            </w:r>
          </w:p>
        </w:tc>
        <w:tc>
          <w:tcPr>
            <w:tcW w:w="7982" w:type="dxa"/>
          </w:tcPr>
          <w:p w14:paraId="28751F81" w14:textId="77777777" w:rsidR="00B550CB" w:rsidRPr="00875253" w:rsidRDefault="00B550CB" w:rsidP="00B550CB">
            <w:pPr>
              <w:rPr>
                <w:rFonts w:cstheme="minorHAnsi"/>
                <w:bCs/>
                <w:color w:val="365F91" w:themeColor="accent1" w:themeShade="BF"/>
                <w:sz w:val="21"/>
                <w:szCs w:val="21"/>
              </w:rPr>
            </w:pPr>
            <w:r w:rsidRPr="00875253">
              <w:rPr>
                <w:rFonts w:cstheme="minorHAnsi"/>
                <w:bCs/>
                <w:color w:val="365F91" w:themeColor="accent1" w:themeShade="BF"/>
                <w:sz w:val="21"/>
                <w:szCs w:val="21"/>
              </w:rPr>
              <w:t>Payment can be made by bank transfer as follows:</w:t>
            </w:r>
          </w:p>
          <w:p w14:paraId="30465109" w14:textId="77777777" w:rsidR="00B550CB" w:rsidRPr="00875253" w:rsidRDefault="00B550CB" w:rsidP="00B550CB">
            <w:pPr>
              <w:rPr>
                <w:rFonts w:cstheme="minorHAnsi"/>
                <w:bCs/>
                <w:color w:val="365F91" w:themeColor="accent1" w:themeShade="BF"/>
                <w:sz w:val="21"/>
                <w:szCs w:val="21"/>
              </w:rPr>
            </w:pPr>
            <w:r w:rsidRPr="00875253">
              <w:rPr>
                <w:rFonts w:cstheme="minorHAnsi"/>
                <w:bCs/>
                <w:color w:val="365F91" w:themeColor="accent1" w:themeShade="BF"/>
                <w:sz w:val="21"/>
                <w:szCs w:val="21"/>
              </w:rPr>
              <w:lastRenderedPageBreak/>
              <w:t>Account name:</w:t>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Pr>
                <w:rFonts w:cstheme="minorHAnsi"/>
                <w:bCs/>
                <w:color w:val="365F91" w:themeColor="accent1" w:themeShade="BF"/>
                <w:sz w:val="21"/>
                <w:szCs w:val="21"/>
              </w:rPr>
              <w:tab/>
            </w:r>
            <w:r w:rsidRPr="00875253">
              <w:rPr>
                <w:rFonts w:cstheme="minorHAnsi"/>
                <w:bCs/>
                <w:color w:val="365F91" w:themeColor="accent1" w:themeShade="BF"/>
                <w:sz w:val="21"/>
                <w:szCs w:val="21"/>
              </w:rPr>
              <w:t>SASA East District</w:t>
            </w:r>
          </w:p>
          <w:p w14:paraId="149F9074" w14:textId="77777777" w:rsidR="00B550CB" w:rsidRPr="00875253" w:rsidRDefault="00B550CB" w:rsidP="00B550CB">
            <w:pPr>
              <w:rPr>
                <w:rFonts w:cstheme="minorHAnsi"/>
                <w:bCs/>
                <w:color w:val="365F91" w:themeColor="accent1" w:themeShade="BF"/>
                <w:sz w:val="21"/>
                <w:szCs w:val="21"/>
              </w:rPr>
            </w:pPr>
            <w:r w:rsidRPr="00875253">
              <w:rPr>
                <w:rFonts w:cstheme="minorHAnsi"/>
                <w:bCs/>
                <w:color w:val="365F91" w:themeColor="accent1" w:themeShade="BF"/>
                <w:sz w:val="21"/>
                <w:szCs w:val="21"/>
              </w:rPr>
              <w:t>Bank</w:t>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Pr>
                <w:rFonts w:cstheme="minorHAnsi"/>
                <w:bCs/>
                <w:color w:val="365F91" w:themeColor="accent1" w:themeShade="BF"/>
                <w:sz w:val="21"/>
                <w:szCs w:val="21"/>
              </w:rPr>
              <w:tab/>
            </w:r>
            <w:proofErr w:type="spellStart"/>
            <w:r w:rsidRPr="00875253">
              <w:rPr>
                <w:rFonts w:cstheme="minorHAnsi"/>
                <w:bCs/>
                <w:color w:val="365F91" w:themeColor="accent1" w:themeShade="BF"/>
                <w:sz w:val="21"/>
                <w:szCs w:val="21"/>
              </w:rPr>
              <w:t>Bank</w:t>
            </w:r>
            <w:proofErr w:type="spellEnd"/>
            <w:r w:rsidRPr="00875253">
              <w:rPr>
                <w:rFonts w:cstheme="minorHAnsi"/>
                <w:bCs/>
                <w:color w:val="365F91" w:themeColor="accent1" w:themeShade="BF"/>
                <w:sz w:val="21"/>
                <w:szCs w:val="21"/>
              </w:rPr>
              <w:t xml:space="preserve"> of Scotland</w:t>
            </w:r>
          </w:p>
          <w:p w14:paraId="48755EDF" w14:textId="77777777" w:rsidR="00B550CB" w:rsidRPr="00875253" w:rsidRDefault="00B550CB" w:rsidP="00B550CB">
            <w:pPr>
              <w:rPr>
                <w:rFonts w:cstheme="minorHAnsi"/>
                <w:bCs/>
                <w:color w:val="365F91" w:themeColor="accent1" w:themeShade="BF"/>
                <w:sz w:val="21"/>
                <w:szCs w:val="21"/>
              </w:rPr>
            </w:pPr>
            <w:r w:rsidRPr="00875253">
              <w:rPr>
                <w:rFonts w:cstheme="minorHAnsi"/>
                <w:bCs/>
                <w:color w:val="365F91" w:themeColor="accent1" w:themeShade="BF"/>
                <w:sz w:val="21"/>
                <w:szCs w:val="21"/>
              </w:rPr>
              <w:t>Branch</w:t>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Pr>
                <w:rFonts w:cstheme="minorHAnsi"/>
                <w:bCs/>
                <w:color w:val="365F91" w:themeColor="accent1" w:themeShade="BF"/>
                <w:sz w:val="21"/>
                <w:szCs w:val="21"/>
              </w:rPr>
              <w:tab/>
            </w:r>
            <w:r w:rsidRPr="00875253">
              <w:rPr>
                <w:rFonts w:cstheme="minorHAnsi"/>
                <w:bCs/>
                <w:color w:val="365F91" w:themeColor="accent1" w:themeShade="BF"/>
                <w:sz w:val="21"/>
                <w:szCs w:val="21"/>
              </w:rPr>
              <w:t>Musselburgh</w:t>
            </w:r>
          </w:p>
          <w:p w14:paraId="59C57BB5" w14:textId="77777777" w:rsidR="00B550CB" w:rsidRPr="00875253" w:rsidRDefault="00B550CB" w:rsidP="00B550CB">
            <w:pPr>
              <w:rPr>
                <w:rFonts w:cstheme="minorHAnsi"/>
                <w:bCs/>
                <w:color w:val="365F91" w:themeColor="accent1" w:themeShade="BF"/>
                <w:sz w:val="21"/>
                <w:szCs w:val="21"/>
              </w:rPr>
            </w:pPr>
            <w:r w:rsidRPr="00875253">
              <w:rPr>
                <w:rFonts w:cstheme="minorHAnsi"/>
                <w:bCs/>
                <w:color w:val="365F91" w:themeColor="accent1" w:themeShade="BF"/>
                <w:sz w:val="21"/>
                <w:szCs w:val="21"/>
              </w:rPr>
              <w:t>Account No</w:t>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Pr>
                <w:rFonts w:cstheme="minorHAnsi"/>
                <w:bCs/>
                <w:color w:val="365F91" w:themeColor="accent1" w:themeShade="BF"/>
                <w:sz w:val="21"/>
                <w:szCs w:val="21"/>
              </w:rPr>
              <w:tab/>
            </w:r>
            <w:r w:rsidRPr="00875253">
              <w:rPr>
                <w:rFonts w:cstheme="minorHAnsi"/>
                <w:bCs/>
                <w:color w:val="365F91" w:themeColor="accent1" w:themeShade="BF"/>
                <w:sz w:val="21"/>
                <w:szCs w:val="21"/>
              </w:rPr>
              <w:t>06001834</w:t>
            </w:r>
          </w:p>
          <w:p w14:paraId="0827C1C6" w14:textId="77777777" w:rsidR="00B550CB" w:rsidRPr="00875253" w:rsidRDefault="00B550CB" w:rsidP="00B550CB">
            <w:pPr>
              <w:rPr>
                <w:rFonts w:cstheme="minorHAnsi"/>
                <w:bCs/>
                <w:color w:val="365F91" w:themeColor="accent1" w:themeShade="BF"/>
                <w:sz w:val="21"/>
                <w:szCs w:val="21"/>
              </w:rPr>
            </w:pPr>
            <w:r w:rsidRPr="00875253">
              <w:rPr>
                <w:rFonts w:cstheme="minorHAnsi"/>
                <w:bCs/>
                <w:color w:val="365F91" w:themeColor="accent1" w:themeShade="BF"/>
                <w:sz w:val="21"/>
                <w:szCs w:val="21"/>
              </w:rPr>
              <w:t>Sort Code</w:t>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sidRPr="00875253">
              <w:rPr>
                <w:rFonts w:cstheme="minorHAnsi"/>
                <w:bCs/>
                <w:color w:val="365F91" w:themeColor="accent1" w:themeShade="BF"/>
                <w:sz w:val="21"/>
                <w:szCs w:val="21"/>
              </w:rPr>
              <w:tab/>
            </w:r>
            <w:r>
              <w:rPr>
                <w:rFonts w:cstheme="minorHAnsi"/>
                <w:bCs/>
                <w:color w:val="365F91" w:themeColor="accent1" w:themeShade="BF"/>
                <w:sz w:val="21"/>
                <w:szCs w:val="21"/>
              </w:rPr>
              <w:tab/>
            </w:r>
            <w:r w:rsidRPr="00875253">
              <w:rPr>
                <w:rFonts w:cstheme="minorHAnsi"/>
                <w:bCs/>
                <w:color w:val="365F91" w:themeColor="accent1" w:themeShade="BF"/>
                <w:sz w:val="21"/>
                <w:szCs w:val="21"/>
              </w:rPr>
              <w:t>80-17-68</w:t>
            </w:r>
          </w:p>
          <w:p w14:paraId="7841756F" w14:textId="14B227F1" w:rsidR="00B550CB" w:rsidRPr="00875253" w:rsidRDefault="00B550CB" w:rsidP="00B550CB">
            <w:pPr>
              <w:rPr>
                <w:rFonts w:cstheme="minorHAnsi"/>
                <w:bCs/>
                <w:color w:val="365F91" w:themeColor="accent1" w:themeShade="BF"/>
                <w:sz w:val="21"/>
                <w:szCs w:val="21"/>
              </w:rPr>
            </w:pPr>
            <w:r w:rsidRPr="00875253">
              <w:rPr>
                <w:rFonts w:cstheme="minorHAnsi"/>
                <w:bCs/>
                <w:color w:val="365F91" w:themeColor="accent1" w:themeShade="BF"/>
                <w:sz w:val="21"/>
                <w:szCs w:val="21"/>
              </w:rPr>
              <w:t>Your reference – please quote</w:t>
            </w:r>
            <w:r w:rsidRPr="00875253">
              <w:rPr>
                <w:rFonts w:cstheme="minorHAnsi"/>
                <w:bCs/>
                <w:color w:val="365F91" w:themeColor="accent1" w:themeShade="BF"/>
                <w:sz w:val="21"/>
                <w:szCs w:val="21"/>
              </w:rPr>
              <w:tab/>
            </w:r>
            <w:r>
              <w:rPr>
                <w:rFonts w:cstheme="minorHAnsi"/>
                <w:bCs/>
                <w:color w:val="365F91" w:themeColor="accent1" w:themeShade="BF"/>
                <w:sz w:val="21"/>
                <w:szCs w:val="21"/>
              </w:rPr>
              <w:tab/>
              <w:t>Club Code/</w:t>
            </w:r>
            <w:r w:rsidRPr="00E51B31">
              <w:rPr>
                <w:rFonts w:cstheme="minorHAnsi"/>
                <w:bCs/>
                <w:color w:val="365F91" w:themeColor="accent1" w:themeShade="BF"/>
                <w:sz w:val="21"/>
                <w:szCs w:val="21"/>
              </w:rPr>
              <w:t>EDS</w:t>
            </w:r>
            <w:r w:rsidR="00320B43" w:rsidRPr="00E51B31">
              <w:rPr>
                <w:rFonts w:cstheme="minorHAnsi"/>
                <w:bCs/>
                <w:color w:val="365F91" w:themeColor="accent1" w:themeShade="BF"/>
                <w:sz w:val="21"/>
                <w:szCs w:val="21"/>
              </w:rPr>
              <w:t>EPT</w:t>
            </w:r>
          </w:p>
          <w:p w14:paraId="02431F7C" w14:textId="77777777" w:rsidR="00B550CB" w:rsidRPr="00875253" w:rsidRDefault="00B550CB" w:rsidP="00B550CB">
            <w:pPr>
              <w:rPr>
                <w:rFonts w:cstheme="minorHAnsi"/>
                <w:b/>
                <w:bCs/>
                <w:color w:val="365F91" w:themeColor="accent1" w:themeShade="BF"/>
                <w:sz w:val="21"/>
                <w:szCs w:val="21"/>
              </w:rPr>
            </w:pPr>
          </w:p>
          <w:p w14:paraId="641B8AC5" w14:textId="77777777" w:rsidR="00B550CB" w:rsidRPr="00004D49" w:rsidRDefault="00B550CB" w:rsidP="00B550CB">
            <w:pPr>
              <w:jc w:val="both"/>
              <w:rPr>
                <w:rFonts w:cstheme="minorHAnsi"/>
                <w:b/>
                <w:color w:val="365F91" w:themeColor="accent1" w:themeShade="BF"/>
                <w:sz w:val="21"/>
                <w:szCs w:val="21"/>
              </w:rPr>
            </w:pPr>
            <w:r w:rsidRPr="00004D49">
              <w:rPr>
                <w:rFonts w:cstheme="minorHAnsi"/>
                <w:b/>
                <w:color w:val="365F91" w:themeColor="accent1" w:themeShade="BF"/>
                <w:sz w:val="21"/>
                <w:szCs w:val="21"/>
              </w:rPr>
              <w:t>ENTRY FEES:</w:t>
            </w:r>
          </w:p>
          <w:p w14:paraId="0FA7A6A7" w14:textId="77777777" w:rsidR="00B550CB" w:rsidRPr="00004D49" w:rsidRDefault="00B550CB" w:rsidP="00B550CB">
            <w:pPr>
              <w:jc w:val="both"/>
              <w:rPr>
                <w:rFonts w:cstheme="minorHAnsi"/>
                <w:color w:val="365F91" w:themeColor="accent1" w:themeShade="BF"/>
                <w:sz w:val="21"/>
                <w:szCs w:val="21"/>
              </w:rPr>
            </w:pPr>
            <w:r w:rsidRPr="00004D49">
              <w:rPr>
                <w:rFonts w:cstheme="minorHAnsi"/>
                <w:color w:val="365F91" w:themeColor="accent1" w:themeShade="BF"/>
                <w:sz w:val="21"/>
                <w:szCs w:val="21"/>
              </w:rPr>
              <w:t xml:space="preserve">Individual events </w:t>
            </w:r>
            <w:r w:rsidRPr="00004D49">
              <w:rPr>
                <w:rFonts w:cstheme="minorHAnsi"/>
                <w:color w:val="365F91" w:themeColor="accent1" w:themeShade="BF"/>
                <w:sz w:val="21"/>
                <w:szCs w:val="21"/>
              </w:rPr>
              <w:tab/>
            </w:r>
            <w:r w:rsidRPr="00004D49">
              <w:rPr>
                <w:rFonts w:cstheme="minorHAnsi"/>
                <w:b/>
                <w:color w:val="365F91" w:themeColor="accent1" w:themeShade="BF"/>
                <w:sz w:val="21"/>
                <w:szCs w:val="21"/>
              </w:rPr>
              <w:t>£</w:t>
            </w:r>
            <w:r>
              <w:rPr>
                <w:rFonts w:cstheme="minorHAnsi"/>
                <w:b/>
                <w:color w:val="365F91" w:themeColor="accent1" w:themeShade="BF"/>
                <w:sz w:val="21"/>
                <w:szCs w:val="21"/>
              </w:rPr>
              <w:t>8.00</w:t>
            </w:r>
          </w:p>
          <w:p w14:paraId="224E7BD0" w14:textId="77777777" w:rsidR="00B550CB" w:rsidRDefault="00B550CB" w:rsidP="00B550CB">
            <w:pPr>
              <w:pStyle w:val="NoSpacing"/>
              <w:jc w:val="both"/>
              <w:rPr>
                <w:rFonts w:cstheme="minorHAnsi"/>
                <w:b/>
                <w:color w:val="365F91" w:themeColor="accent1" w:themeShade="BF"/>
                <w:sz w:val="21"/>
                <w:szCs w:val="21"/>
              </w:rPr>
            </w:pPr>
          </w:p>
          <w:p w14:paraId="13C8878B" w14:textId="0D5573F7" w:rsidR="00B550CB" w:rsidRDefault="00B550CB" w:rsidP="00B550CB">
            <w:pPr>
              <w:pStyle w:val="NoSpacing"/>
              <w:jc w:val="both"/>
              <w:rPr>
                <w:rFonts w:cstheme="minorHAnsi"/>
                <w:color w:val="365F91" w:themeColor="accent1" w:themeShade="BF"/>
                <w:sz w:val="21"/>
                <w:szCs w:val="21"/>
              </w:rPr>
            </w:pPr>
            <w:r w:rsidRPr="00875253">
              <w:rPr>
                <w:rFonts w:cstheme="minorHAnsi"/>
                <w:b/>
                <w:color w:val="365F91" w:themeColor="accent1" w:themeShade="BF"/>
                <w:sz w:val="21"/>
                <w:szCs w:val="21"/>
              </w:rPr>
              <w:t xml:space="preserve">No entries will be accepted without the correct fee, </w:t>
            </w:r>
            <w:r>
              <w:rPr>
                <w:rFonts w:cstheme="minorHAnsi"/>
                <w:b/>
                <w:color w:val="365F91" w:themeColor="accent1" w:themeShade="BF"/>
                <w:sz w:val="21"/>
                <w:szCs w:val="21"/>
              </w:rPr>
              <w:t xml:space="preserve">Summary Sheet </w:t>
            </w:r>
            <w:r w:rsidRPr="00875253">
              <w:rPr>
                <w:rFonts w:cstheme="minorHAnsi"/>
                <w:b/>
                <w:color w:val="365F91" w:themeColor="accent1" w:themeShade="BF"/>
                <w:sz w:val="21"/>
                <w:szCs w:val="21"/>
              </w:rPr>
              <w:t>or with the Entry Files incorrectly completed</w:t>
            </w:r>
          </w:p>
        </w:tc>
      </w:tr>
      <w:tr w:rsidR="00B550CB" w14:paraId="38BFB44D" w14:textId="77777777" w:rsidTr="00320B43">
        <w:tc>
          <w:tcPr>
            <w:tcW w:w="1655" w:type="dxa"/>
          </w:tcPr>
          <w:p w14:paraId="65598A0D" w14:textId="77777777" w:rsidR="00B550CB" w:rsidRPr="001033A1" w:rsidRDefault="00B550CB" w:rsidP="00B550CB">
            <w:pPr>
              <w:rPr>
                <w:rFonts w:cstheme="minorHAnsi"/>
                <w:b/>
                <w:color w:val="365F91" w:themeColor="accent1" w:themeShade="BF"/>
              </w:rPr>
            </w:pPr>
            <w:r w:rsidRPr="001033A1">
              <w:rPr>
                <w:rFonts w:cstheme="minorHAnsi"/>
                <w:b/>
                <w:color w:val="365F91" w:themeColor="accent1" w:themeShade="BF"/>
              </w:rPr>
              <w:lastRenderedPageBreak/>
              <w:t xml:space="preserve">Draft </w:t>
            </w:r>
          </w:p>
          <w:p w14:paraId="2BAD20C4" w14:textId="3711FE73" w:rsidR="00B550CB" w:rsidRPr="00DD6233" w:rsidRDefault="00B550CB" w:rsidP="00B550CB">
            <w:pPr>
              <w:pStyle w:val="NoSpacing"/>
              <w:rPr>
                <w:b/>
                <w:bCs/>
                <w:color w:val="365F91" w:themeColor="accent1" w:themeShade="BF"/>
              </w:rPr>
            </w:pPr>
            <w:r w:rsidRPr="001033A1">
              <w:rPr>
                <w:rFonts w:cstheme="minorHAnsi"/>
                <w:b/>
                <w:color w:val="365F91" w:themeColor="accent1" w:themeShade="BF"/>
              </w:rPr>
              <w:t>Programmes</w:t>
            </w:r>
          </w:p>
        </w:tc>
        <w:tc>
          <w:tcPr>
            <w:tcW w:w="7982" w:type="dxa"/>
          </w:tcPr>
          <w:p w14:paraId="6FC8DCC1" w14:textId="77777777" w:rsidR="00B550CB" w:rsidRDefault="00B550CB" w:rsidP="00B550CB">
            <w:pPr>
              <w:pStyle w:val="ListParagraph"/>
              <w:numPr>
                <w:ilvl w:val="0"/>
                <w:numId w:val="1"/>
              </w:numPr>
              <w:rPr>
                <w:rFonts w:cstheme="minorHAnsi"/>
                <w:bCs/>
                <w:color w:val="365F91" w:themeColor="accent1" w:themeShade="BF"/>
                <w:sz w:val="21"/>
                <w:szCs w:val="21"/>
              </w:rPr>
            </w:pPr>
            <w:r w:rsidRPr="00875253">
              <w:rPr>
                <w:rFonts w:cstheme="minorHAnsi"/>
                <w:bCs/>
                <w:color w:val="365F91" w:themeColor="accent1" w:themeShade="BF"/>
                <w:sz w:val="21"/>
                <w:szCs w:val="21"/>
              </w:rPr>
              <w:t xml:space="preserve">Any queries </w:t>
            </w:r>
            <w:r>
              <w:rPr>
                <w:rFonts w:cstheme="minorHAnsi"/>
                <w:bCs/>
                <w:color w:val="365F91" w:themeColor="accent1" w:themeShade="BF"/>
                <w:sz w:val="21"/>
                <w:szCs w:val="21"/>
              </w:rPr>
              <w:t xml:space="preserve">with regards to entries </w:t>
            </w:r>
            <w:r w:rsidRPr="00875253">
              <w:rPr>
                <w:rFonts w:cstheme="minorHAnsi"/>
                <w:bCs/>
                <w:color w:val="365F91" w:themeColor="accent1" w:themeShade="BF"/>
                <w:sz w:val="21"/>
                <w:szCs w:val="21"/>
              </w:rPr>
              <w:t xml:space="preserve">should be directed to </w:t>
            </w:r>
            <w:hyperlink r:id="rId17" w:history="1">
              <w:r w:rsidRPr="00875253">
                <w:rPr>
                  <w:rStyle w:val="Hyperlink"/>
                  <w:color w:val="0000BF" w:themeColor="hyperlink" w:themeShade="BF"/>
                  <w:sz w:val="21"/>
                  <w:szCs w:val="21"/>
                </w:rPr>
                <w:t>sasaeastdistrictentries@gmail.com</w:t>
              </w:r>
            </w:hyperlink>
            <w:r w:rsidRPr="00875253">
              <w:rPr>
                <w:rFonts w:cstheme="minorHAnsi"/>
                <w:bCs/>
                <w:color w:val="365F91" w:themeColor="accent1" w:themeShade="BF"/>
                <w:sz w:val="21"/>
                <w:szCs w:val="21"/>
              </w:rPr>
              <w:t xml:space="preserve"> with a closing date for queries.</w:t>
            </w:r>
          </w:p>
          <w:p w14:paraId="07C9CF67" w14:textId="77777777" w:rsidR="00B550CB" w:rsidRPr="00463367" w:rsidRDefault="00B550CB" w:rsidP="00B550CB">
            <w:pPr>
              <w:rPr>
                <w:rFonts w:cstheme="minorHAnsi"/>
                <w:bCs/>
                <w:color w:val="365F91" w:themeColor="accent1" w:themeShade="BF"/>
                <w:sz w:val="21"/>
                <w:szCs w:val="21"/>
              </w:rPr>
            </w:pPr>
          </w:p>
          <w:p w14:paraId="64265C7C" w14:textId="77777777" w:rsidR="00B550CB" w:rsidRPr="00875253" w:rsidRDefault="00B550CB" w:rsidP="00B550CB">
            <w:pPr>
              <w:pStyle w:val="ListParagraph"/>
              <w:numPr>
                <w:ilvl w:val="0"/>
                <w:numId w:val="1"/>
              </w:numPr>
              <w:rPr>
                <w:rFonts w:cstheme="minorHAnsi"/>
                <w:bCs/>
                <w:color w:val="365F91" w:themeColor="accent1" w:themeShade="BF"/>
                <w:sz w:val="21"/>
                <w:szCs w:val="21"/>
              </w:rPr>
            </w:pPr>
            <w:r w:rsidRPr="00463367">
              <w:rPr>
                <w:rFonts w:cstheme="minorHAnsi"/>
                <w:b/>
                <w:color w:val="365F91" w:themeColor="accent1" w:themeShade="BF"/>
                <w:sz w:val="21"/>
                <w:szCs w:val="21"/>
              </w:rPr>
              <w:t>No</w:t>
            </w:r>
            <w:r>
              <w:rPr>
                <w:rFonts w:cstheme="minorHAnsi"/>
                <w:bCs/>
                <w:color w:val="365F91" w:themeColor="accent1" w:themeShade="BF"/>
                <w:sz w:val="21"/>
                <w:szCs w:val="21"/>
              </w:rPr>
              <w:t xml:space="preserve"> refunds will be given once the draft programme has been published </w:t>
            </w:r>
          </w:p>
          <w:p w14:paraId="2EB6F87C" w14:textId="77777777" w:rsidR="00B550CB" w:rsidRPr="00875253" w:rsidRDefault="00B550CB" w:rsidP="00B550CB">
            <w:pPr>
              <w:rPr>
                <w:rFonts w:cstheme="minorHAnsi"/>
                <w:bCs/>
                <w:color w:val="365F91" w:themeColor="accent1" w:themeShade="BF"/>
                <w:sz w:val="21"/>
                <w:szCs w:val="21"/>
              </w:rPr>
            </w:pPr>
          </w:p>
          <w:p w14:paraId="3C67750E" w14:textId="7B3228AB" w:rsidR="00B550CB" w:rsidRDefault="00320B43" w:rsidP="00B550CB">
            <w:pPr>
              <w:pStyle w:val="ListParagraph"/>
              <w:numPr>
                <w:ilvl w:val="0"/>
                <w:numId w:val="1"/>
              </w:numPr>
              <w:rPr>
                <w:rFonts w:cstheme="minorHAnsi"/>
                <w:b/>
                <w:bCs/>
                <w:color w:val="365F91" w:themeColor="accent1" w:themeShade="BF"/>
                <w:sz w:val="21"/>
                <w:szCs w:val="21"/>
              </w:rPr>
            </w:pPr>
            <w:r>
              <w:rPr>
                <w:rFonts w:cstheme="minorHAnsi"/>
                <w:bCs/>
                <w:color w:val="365F91" w:themeColor="accent1" w:themeShade="BF"/>
                <w:sz w:val="21"/>
                <w:szCs w:val="21"/>
              </w:rPr>
              <w:t>A</w:t>
            </w:r>
            <w:r w:rsidR="00B550CB" w:rsidRPr="00463367">
              <w:rPr>
                <w:rFonts w:cstheme="minorHAnsi"/>
                <w:bCs/>
                <w:color w:val="365F91" w:themeColor="accent1" w:themeShade="BF"/>
                <w:sz w:val="21"/>
                <w:szCs w:val="21"/>
              </w:rPr>
              <w:t xml:space="preserve">ny withdrawals or amendments should be notified on the electronic withdrawal form </w:t>
            </w:r>
            <w:r w:rsidR="00B550CB" w:rsidRPr="00463367">
              <w:rPr>
                <w:rFonts w:cstheme="minorHAnsi"/>
                <w:b/>
                <w:bCs/>
                <w:color w:val="365F91" w:themeColor="accent1" w:themeShade="BF"/>
                <w:sz w:val="21"/>
                <w:szCs w:val="21"/>
              </w:rPr>
              <w:t xml:space="preserve">prior to 12 noon Wednesday </w:t>
            </w:r>
            <w:r w:rsidR="00B550CB" w:rsidRPr="00E51B31">
              <w:rPr>
                <w:rFonts w:cstheme="minorHAnsi"/>
                <w:b/>
                <w:bCs/>
                <w:color w:val="365F91" w:themeColor="accent1" w:themeShade="BF"/>
                <w:sz w:val="21"/>
                <w:szCs w:val="21"/>
              </w:rPr>
              <w:t>24</w:t>
            </w:r>
            <w:r w:rsidR="00B550CB" w:rsidRPr="00E51B31">
              <w:rPr>
                <w:rFonts w:cstheme="minorHAnsi"/>
                <w:b/>
                <w:bCs/>
                <w:color w:val="365F91" w:themeColor="accent1" w:themeShade="BF"/>
                <w:sz w:val="21"/>
                <w:szCs w:val="21"/>
                <w:vertAlign w:val="superscript"/>
              </w:rPr>
              <w:t>th</w:t>
            </w:r>
            <w:r w:rsidR="00B550CB" w:rsidRPr="00E51B31">
              <w:rPr>
                <w:rFonts w:cstheme="minorHAnsi"/>
                <w:b/>
                <w:bCs/>
                <w:color w:val="365F91" w:themeColor="accent1" w:themeShade="BF"/>
                <w:sz w:val="21"/>
                <w:szCs w:val="21"/>
              </w:rPr>
              <w:t xml:space="preserve"> September 2025</w:t>
            </w:r>
          </w:p>
          <w:p w14:paraId="680262EA" w14:textId="77777777" w:rsidR="00B550CB" w:rsidRPr="00463367" w:rsidRDefault="00B550CB" w:rsidP="00B550CB">
            <w:pPr>
              <w:pStyle w:val="ListParagraph"/>
              <w:rPr>
                <w:rFonts w:cstheme="minorHAnsi"/>
                <w:bCs/>
                <w:color w:val="365F91" w:themeColor="accent1" w:themeShade="BF"/>
                <w:sz w:val="21"/>
                <w:szCs w:val="21"/>
              </w:rPr>
            </w:pPr>
          </w:p>
          <w:p w14:paraId="7CCF5407" w14:textId="77777777" w:rsidR="00320B43" w:rsidRPr="00320B43" w:rsidRDefault="00B550CB" w:rsidP="00320B43">
            <w:pPr>
              <w:pStyle w:val="ListParagraph"/>
              <w:numPr>
                <w:ilvl w:val="0"/>
                <w:numId w:val="1"/>
              </w:numPr>
              <w:rPr>
                <w:rFonts w:cstheme="minorHAnsi"/>
                <w:color w:val="365F91" w:themeColor="accent1" w:themeShade="BF"/>
                <w:sz w:val="21"/>
                <w:szCs w:val="21"/>
              </w:rPr>
            </w:pPr>
            <w:r w:rsidRPr="00320B43">
              <w:rPr>
                <w:rFonts w:cstheme="minorHAnsi"/>
                <w:bCs/>
                <w:color w:val="365F91" w:themeColor="accent1" w:themeShade="BF"/>
                <w:sz w:val="21"/>
                <w:szCs w:val="21"/>
              </w:rPr>
              <w:t xml:space="preserve">Start sheets will be issued via broadcast by </w:t>
            </w:r>
            <w:r w:rsidRPr="00E51B31">
              <w:rPr>
                <w:rFonts w:cstheme="minorHAnsi"/>
                <w:b/>
                <w:color w:val="365F91" w:themeColor="accent1" w:themeShade="BF"/>
                <w:sz w:val="21"/>
                <w:szCs w:val="21"/>
              </w:rPr>
              <w:t>12 noon</w:t>
            </w:r>
            <w:r w:rsidRPr="00E51B31">
              <w:rPr>
                <w:rFonts w:cstheme="minorHAnsi"/>
                <w:bCs/>
                <w:color w:val="365F91" w:themeColor="accent1" w:themeShade="BF"/>
                <w:sz w:val="21"/>
                <w:szCs w:val="21"/>
              </w:rPr>
              <w:t xml:space="preserve"> </w:t>
            </w:r>
            <w:r w:rsidRPr="00E51B31">
              <w:rPr>
                <w:rFonts w:cstheme="minorHAnsi"/>
                <w:b/>
                <w:bCs/>
                <w:color w:val="365F91" w:themeColor="accent1" w:themeShade="BF"/>
                <w:sz w:val="21"/>
                <w:szCs w:val="21"/>
              </w:rPr>
              <w:t>Friday 26</w:t>
            </w:r>
            <w:r w:rsidRPr="00E51B31">
              <w:rPr>
                <w:rFonts w:cstheme="minorHAnsi"/>
                <w:b/>
                <w:bCs/>
                <w:color w:val="365F91" w:themeColor="accent1" w:themeShade="BF"/>
                <w:sz w:val="21"/>
                <w:szCs w:val="21"/>
                <w:vertAlign w:val="superscript"/>
              </w:rPr>
              <w:t>th</w:t>
            </w:r>
            <w:r w:rsidRPr="00E51B31">
              <w:rPr>
                <w:rFonts w:cstheme="minorHAnsi"/>
                <w:b/>
                <w:bCs/>
                <w:color w:val="365F91" w:themeColor="accent1" w:themeShade="BF"/>
                <w:sz w:val="21"/>
                <w:szCs w:val="21"/>
              </w:rPr>
              <w:t xml:space="preserve"> September 2025, no start sheets will be available on the day, coaches and team staff should ensure the District mobile is added as a contact to receive these. </w:t>
            </w:r>
          </w:p>
          <w:p w14:paraId="38D77DDD" w14:textId="77777777" w:rsidR="00320B43" w:rsidRPr="00320B43" w:rsidRDefault="00320B43" w:rsidP="00320B43">
            <w:pPr>
              <w:pStyle w:val="ListParagraph"/>
              <w:rPr>
                <w:rFonts w:cstheme="minorHAnsi"/>
                <w:bCs/>
                <w:color w:val="365F91" w:themeColor="accent1" w:themeShade="BF"/>
                <w:sz w:val="21"/>
                <w:szCs w:val="21"/>
              </w:rPr>
            </w:pPr>
          </w:p>
          <w:p w14:paraId="2BCED49F" w14:textId="7314B777" w:rsidR="00B550CB" w:rsidRDefault="00B550CB" w:rsidP="00320B43">
            <w:pPr>
              <w:pStyle w:val="ListParagraph"/>
              <w:numPr>
                <w:ilvl w:val="0"/>
                <w:numId w:val="1"/>
              </w:numPr>
              <w:rPr>
                <w:rFonts w:cstheme="minorHAnsi"/>
                <w:color w:val="365F91" w:themeColor="accent1" w:themeShade="BF"/>
                <w:sz w:val="21"/>
                <w:szCs w:val="21"/>
              </w:rPr>
            </w:pPr>
            <w:r>
              <w:rPr>
                <w:rFonts w:cstheme="minorHAnsi"/>
                <w:bCs/>
                <w:color w:val="365F91" w:themeColor="accent1" w:themeShade="BF"/>
                <w:sz w:val="21"/>
                <w:szCs w:val="21"/>
              </w:rPr>
              <w:t>Any further withdrawals should be notified via the electronic withdrawal form as soon as identified. This will enable the District to identify opportunities for additional swims for athletes.</w:t>
            </w:r>
          </w:p>
        </w:tc>
      </w:tr>
      <w:tr w:rsidR="00B550CB" w14:paraId="0723AF42" w14:textId="77777777" w:rsidTr="00320B43">
        <w:tc>
          <w:tcPr>
            <w:tcW w:w="1655" w:type="dxa"/>
          </w:tcPr>
          <w:p w14:paraId="74F35B23" w14:textId="00837D4F" w:rsidR="00B550CB" w:rsidRPr="00DD6233" w:rsidRDefault="00B550CB" w:rsidP="00B550CB">
            <w:pPr>
              <w:pStyle w:val="NoSpacing"/>
              <w:rPr>
                <w:b/>
                <w:bCs/>
                <w:color w:val="365F91" w:themeColor="accent1" w:themeShade="BF"/>
              </w:rPr>
            </w:pPr>
            <w:r>
              <w:rPr>
                <w:rFonts w:cstheme="minorHAnsi"/>
                <w:b/>
                <w:color w:val="365F91" w:themeColor="accent1" w:themeShade="BF"/>
              </w:rPr>
              <w:t>Event Regulations</w:t>
            </w:r>
          </w:p>
        </w:tc>
        <w:tc>
          <w:tcPr>
            <w:tcW w:w="7982" w:type="dxa"/>
          </w:tcPr>
          <w:p w14:paraId="4F6AE05E" w14:textId="77777777" w:rsidR="00B550CB" w:rsidRPr="00875253" w:rsidRDefault="00B550CB" w:rsidP="00B550CB">
            <w:pPr>
              <w:rPr>
                <w:rFonts w:cstheme="minorHAnsi"/>
                <w:bCs/>
                <w:color w:val="365F91" w:themeColor="accent1" w:themeShade="BF"/>
                <w:sz w:val="21"/>
                <w:szCs w:val="21"/>
              </w:rPr>
            </w:pPr>
            <w:r w:rsidRPr="00875253">
              <w:rPr>
                <w:rFonts w:cstheme="minorHAnsi"/>
                <w:bCs/>
                <w:color w:val="365F91" w:themeColor="accent1" w:themeShade="BF"/>
                <w:sz w:val="21"/>
                <w:szCs w:val="21"/>
              </w:rPr>
              <w:t xml:space="preserve">Entry and Entries to all events is expressly subject to the SASA regulations in place at the time of the meet. </w:t>
            </w:r>
          </w:p>
          <w:p w14:paraId="36FC465A" w14:textId="522E577B" w:rsidR="00B550CB" w:rsidRDefault="00B550CB" w:rsidP="00B550CB">
            <w:pPr>
              <w:pStyle w:val="NoSpacing"/>
              <w:jc w:val="both"/>
              <w:rPr>
                <w:rFonts w:cstheme="minorHAnsi"/>
                <w:color w:val="365F91" w:themeColor="accent1" w:themeShade="BF"/>
                <w:sz w:val="21"/>
                <w:szCs w:val="21"/>
              </w:rPr>
            </w:pPr>
            <w:r w:rsidRPr="002237E5">
              <w:rPr>
                <w:rFonts w:cstheme="minorHAnsi"/>
                <w:b/>
                <w:color w:val="365F91" w:themeColor="accent1" w:themeShade="BF"/>
                <w:sz w:val="21"/>
                <w:szCs w:val="21"/>
              </w:rPr>
              <w:t>SASA East District reserves absolutely the right to eject from events any person failing to comply with each and all the Event Regulations.</w:t>
            </w:r>
            <w:r>
              <w:rPr>
                <w:rFonts w:cstheme="minorHAnsi"/>
                <w:b/>
                <w:color w:val="365F91" w:themeColor="accent1" w:themeShade="BF"/>
                <w:sz w:val="21"/>
                <w:szCs w:val="21"/>
              </w:rPr>
              <w:t xml:space="preserve"> It is the club’s responsibility to ensure all attendees are aware of any special requirements as documented in the event management plan – details to follow. </w:t>
            </w:r>
          </w:p>
        </w:tc>
      </w:tr>
      <w:tr w:rsidR="00320B43" w14:paraId="01CF7930" w14:textId="77777777" w:rsidTr="00320B43">
        <w:tc>
          <w:tcPr>
            <w:tcW w:w="1655" w:type="dxa"/>
          </w:tcPr>
          <w:p w14:paraId="12E97483" w14:textId="6F84F2C2" w:rsidR="00320B43" w:rsidRPr="00DD6233" w:rsidRDefault="00320B43" w:rsidP="00320B43">
            <w:pPr>
              <w:pStyle w:val="NoSpacing"/>
              <w:rPr>
                <w:b/>
                <w:bCs/>
                <w:color w:val="365F91" w:themeColor="accent1" w:themeShade="BF"/>
              </w:rPr>
            </w:pPr>
            <w:r>
              <w:rPr>
                <w:rFonts w:cstheme="minorHAnsi"/>
                <w:b/>
                <w:color w:val="365F91" w:themeColor="accent1" w:themeShade="BF"/>
              </w:rPr>
              <w:t>Accreditation Passes</w:t>
            </w:r>
          </w:p>
        </w:tc>
        <w:tc>
          <w:tcPr>
            <w:tcW w:w="7982" w:type="dxa"/>
          </w:tcPr>
          <w:p w14:paraId="5A61E0BB" w14:textId="77777777" w:rsidR="00320B43" w:rsidRPr="00E51B31" w:rsidRDefault="00320B43" w:rsidP="00320B43">
            <w:pPr>
              <w:rPr>
                <w:rFonts w:cstheme="minorHAnsi"/>
                <w:bCs/>
                <w:color w:val="365F91" w:themeColor="accent1" w:themeShade="BF"/>
                <w:sz w:val="21"/>
                <w:szCs w:val="21"/>
              </w:rPr>
            </w:pPr>
            <w:r w:rsidRPr="00875253">
              <w:rPr>
                <w:rFonts w:cstheme="minorHAnsi"/>
                <w:bCs/>
                <w:color w:val="365F91" w:themeColor="accent1" w:themeShade="BF"/>
                <w:sz w:val="21"/>
                <w:szCs w:val="21"/>
              </w:rPr>
              <w:t xml:space="preserve">There will be no accreditation passes </w:t>
            </w:r>
            <w:proofErr w:type="gramStart"/>
            <w:r w:rsidRPr="00875253">
              <w:rPr>
                <w:rFonts w:cstheme="minorHAnsi"/>
                <w:bCs/>
                <w:color w:val="365F91" w:themeColor="accent1" w:themeShade="BF"/>
                <w:sz w:val="21"/>
                <w:szCs w:val="21"/>
              </w:rPr>
              <w:t>provided,</w:t>
            </w:r>
            <w:proofErr w:type="gramEnd"/>
            <w:r w:rsidRPr="00875253">
              <w:rPr>
                <w:rFonts w:cstheme="minorHAnsi"/>
                <w:bCs/>
                <w:color w:val="365F91" w:themeColor="accent1" w:themeShade="BF"/>
                <w:sz w:val="21"/>
                <w:szCs w:val="21"/>
              </w:rPr>
              <w:t xml:space="preserve"> </w:t>
            </w:r>
            <w:r>
              <w:rPr>
                <w:rFonts w:cstheme="minorHAnsi"/>
                <w:bCs/>
                <w:color w:val="365F91" w:themeColor="accent1" w:themeShade="BF"/>
                <w:sz w:val="21"/>
                <w:szCs w:val="21"/>
              </w:rPr>
              <w:t>athletes</w:t>
            </w:r>
            <w:r w:rsidRPr="00875253">
              <w:rPr>
                <w:rFonts w:cstheme="minorHAnsi"/>
                <w:bCs/>
                <w:color w:val="365F91" w:themeColor="accent1" w:themeShade="BF"/>
                <w:sz w:val="21"/>
                <w:szCs w:val="21"/>
              </w:rPr>
              <w:t xml:space="preserve"> will be checked in on the relevant day </w:t>
            </w:r>
            <w:r>
              <w:rPr>
                <w:rFonts w:cstheme="minorHAnsi"/>
                <w:bCs/>
                <w:color w:val="365F91" w:themeColor="accent1" w:themeShade="BF"/>
                <w:sz w:val="21"/>
                <w:szCs w:val="21"/>
              </w:rPr>
              <w:br/>
            </w:r>
          </w:p>
          <w:p w14:paraId="77F74145" w14:textId="21A4333B" w:rsidR="00320B43" w:rsidRPr="00E51B31" w:rsidRDefault="00320B43" w:rsidP="00320B43">
            <w:pPr>
              <w:rPr>
                <w:rFonts w:cstheme="minorHAnsi"/>
                <w:bCs/>
                <w:color w:val="365F91" w:themeColor="accent1" w:themeShade="BF"/>
                <w:sz w:val="21"/>
                <w:szCs w:val="21"/>
              </w:rPr>
            </w:pPr>
            <w:r w:rsidRPr="00E51B31">
              <w:rPr>
                <w:rFonts w:cstheme="minorHAnsi"/>
                <w:b/>
                <w:color w:val="365F91" w:themeColor="accent1" w:themeShade="BF"/>
                <w:sz w:val="21"/>
                <w:szCs w:val="21"/>
              </w:rPr>
              <w:t>All Coaches and Team Managers must hold the relevant qualification/certification for their role and have a valid PVG, CWPS and an annual (2025) Scottish Swimming District or National Pass for the club they are representing at the meet.</w:t>
            </w:r>
            <w:r w:rsidRPr="00E51B31">
              <w:rPr>
                <w:rFonts w:cstheme="minorHAnsi"/>
                <w:bCs/>
                <w:color w:val="365F91" w:themeColor="accent1" w:themeShade="BF"/>
                <w:sz w:val="21"/>
                <w:szCs w:val="21"/>
              </w:rPr>
              <w:t xml:space="preserve"> Clubs should ensure they apply for the relevant pass in sufficient time as no temporary passes will be issued and access will be refused where no pass is provided. </w:t>
            </w:r>
          </w:p>
          <w:p w14:paraId="638FDE03" w14:textId="77777777" w:rsidR="00320B43" w:rsidRPr="00E51B31" w:rsidRDefault="00320B43" w:rsidP="00320B43">
            <w:pPr>
              <w:rPr>
                <w:rFonts w:cstheme="minorHAnsi"/>
                <w:bCs/>
                <w:color w:val="365F91" w:themeColor="accent1" w:themeShade="BF"/>
                <w:sz w:val="21"/>
                <w:szCs w:val="21"/>
              </w:rPr>
            </w:pPr>
          </w:p>
          <w:p w14:paraId="4A5DA349" w14:textId="7B116A73" w:rsidR="00320B43" w:rsidRPr="00E51B31" w:rsidRDefault="00320B43" w:rsidP="00320B43">
            <w:pPr>
              <w:rPr>
                <w:rFonts w:cstheme="minorHAnsi"/>
                <w:b/>
                <w:bCs/>
                <w:color w:val="365F91" w:themeColor="accent1" w:themeShade="BF"/>
                <w:sz w:val="21"/>
                <w:szCs w:val="21"/>
              </w:rPr>
            </w:pPr>
            <w:r w:rsidRPr="00E51B31">
              <w:rPr>
                <w:rFonts w:cstheme="minorHAnsi"/>
                <w:bCs/>
                <w:color w:val="365F91" w:themeColor="accent1" w:themeShade="BF"/>
                <w:sz w:val="21"/>
                <w:szCs w:val="21"/>
              </w:rPr>
              <w:t xml:space="preserve">All Coaches and Team staff </w:t>
            </w:r>
            <w:r w:rsidR="006C2224" w:rsidRPr="00E51B31">
              <w:rPr>
                <w:rFonts w:cstheme="minorHAnsi"/>
                <w:b/>
                <w:color w:val="365F91" w:themeColor="accent1" w:themeShade="BF"/>
                <w:sz w:val="21"/>
                <w:szCs w:val="21"/>
              </w:rPr>
              <w:t>MUST</w:t>
            </w:r>
            <w:r w:rsidR="006C2224" w:rsidRPr="00E51B31">
              <w:rPr>
                <w:rFonts w:cstheme="minorHAnsi"/>
                <w:bCs/>
                <w:color w:val="365F91" w:themeColor="accent1" w:themeShade="BF"/>
                <w:sz w:val="21"/>
                <w:szCs w:val="21"/>
              </w:rPr>
              <w:t xml:space="preserve"> </w:t>
            </w:r>
            <w:r w:rsidRPr="00E51B31">
              <w:rPr>
                <w:rFonts w:cstheme="minorHAnsi"/>
                <w:bCs/>
                <w:color w:val="365F91" w:themeColor="accent1" w:themeShade="BF"/>
                <w:sz w:val="21"/>
                <w:szCs w:val="21"/>
              </w:rPr>
              <w:t xml:space="preserve">enter </w:t>
            </w:r>
            <w:r w:rsidRPr="00E51B31">
              <w:rPr>
                <w:rFonts w:cstheme="minorHAnsi"/>
                <w:b/>
                <w:bCs/>
                <w:color w:val="365F91" w:themeColor="accent1" w:themeShade="BF"/>
                <w:sz w:val="21"/>
                <w:szCs w:val="21"/>
              </w:rPr>
              <w:t>via the front door</w:t>
            </w:r>
            <w:r w:rsidRPr="00E51B31">
              <w:rPr>
                <w:rFonts w:cstheme="minorHAnsi"/>
                <w:bCs/>
                <w:color w:val="365F91" w:themeColor="accent1" w:themeShade="BF"/>
                <w:sz w:val="21"/>
                <w:szCs w:val="21"/>
              </w:rPr>
              <w:t xml:space="preserve"> and have their passes verified before proceeding to poolside. No entry to poolside will be allowed without a valid pass. </w:t>
            </w:r>
            <w:r w:rsidRPr="00E51B31">
              <w:rPr>
                <w:rFonts w:cstheme="minorHAnsi"/>
                <w:b/>
                <w:bCs/>
                <w:color w:val="365F91" w:themeColor="accent1" w:themeShade="BF"/>
                <w:sz w:val="21"/>
                <w:szCs w:val="21"/>
              </w:rPr>
              <w:t xml:space="preserve">Passes must be </w:t>
            </w:r>
            <w:proofErr w:type="gramStart"/>
            <w:r w:rsidRPr="00E51B31">
              <w:rPr>
                <w:rFonts w:cstheme="minorHAnsi"/>
                <w:b/>
                <w:bCs/>
                <w:color w:val="365F91" w:themeColor="accent1" w:themeShade="BF"/>
                <w:sz w:val="21"/>
                <w:szCs w:val="21"/>
              </w:rPr>
              <w:t>worn and clearly visible at all times</w:t>
            </w:r>
            <w:proofErr w:type="gramEnd"/>
            <w:r w:rsidRPr="00E51B31">
              <w:rPr>
                <w:rFonts w:cstheme="minorHAnsi"/>
                <w:b/>
                <w:bCs/>
                <w:color w:val="365F91" w:themeColor="accent1" w:themeShade="BF"/>
                <w:sz w:val="21"/>
                <w:szCs w:val="21"/>
              </w:rPr>
              <w:t xml:space="preserve"> as we will be carrying out poolside checks. Anyone not displaying and wearing an annual (2025) Scottish Swimming District or National Pass will be asked to leave the poolside or athlete area immediately. Should anyone be found not complying with our rule more than twice will be removed from poolside and/or the athlete area immediately and not be given access for the remainder of the meet. Repeat offenders may find themselves suspended from any future East District meet/s and will only be re-instated at the discretion of the East District Executive and Swimming Convenor.</w:t>
            </w:r>
          </w:p>
          <w:p w14:paraId="4C21586F" w14:textId="77777777" w:rsidR="00320B43" w:rsidRDefault="00320B43" w:rsidP="00320B43">
            <w:pPr>
              <w:rPr>
                <w:rFonts w:cstheme="minorHAnsi"/>
                <w:bCs/>
                <w:color w:val="365F91" w:themeColor="accent1" w:themeShade="BF"/>
                <w:sz w:val="21"/>
                <w:szCs w:val="21"/>
              </w:rPr>
            </w:pPr>
          </w:p>
          <w:p w14:paraId="601B734E" w14:textId="77777777" w:rsidR="00320B43" w:rsidRDefault="00320B43" w:rsidP="00320B43">
            <w:pPr>
              <w:rPr>
                <w:rFonts w:cstheme="minorHAnsi"/>
                <w:bCs/>
                <w:color w:val="365F91" w:themeColor="accent1" w:themeShade="BF"/>
                <w:sz w:val="21"/>
                <w:szCs w:val="21"/>
              </w:rPr>
            </w:pPr>
            <w:r w:rsidRPr="00DE710D">
              <w:rPr>
                <w:rFonts w:cstheme="minorHAnsi"/>
                <w:bCs/>
                <w:color w:val="365F91" w:themeColor="accent1" w:themeShade="BF"/>
                <w:sz w:val="21"/>
                <w:szCs w:val="21"/>
              </w:rPr>
              <w:lastRenderedPageBreak/>
              <w:t>The numbers of qualified coach and poolside personnel allowed on poolside with each club will be restricted to a maximum of two persons for up to the first 10 athletes per session, thereafter a ratio of 1:10 should be applied.</w:t>
            </w:r>
            <w:r>
              <w:rPr>
                <w:rFonts w:cstheme="minorHAnsi"/>
                <w:bCs/>
                <w:color w:val="365F91" w:themeColor="accent1" w:themeShade="BF"/>
                <w:sz w:val="21"/>
                <w:szCs w:val="21"/>
              </w:rPr>
              <w:t xml:space="preserve"> </w:t>
            </w:r>
            <w:r w:rsidRPr="00270324">
              <w:rPr>
                <w:rFonts w:cstheme="minorHAnsi"/>
                <w:b/>
                <w:color w:val="365F91" w:themeColor="accent1" w:themeShade="BF"/>
                <w:sz w:val="21"/>
                <w:szCs w:val="21"/>
              </w:rPr>
              <w:t>Names of all Team staff attending the event must be provided to East District at least 3 days prior to the event.</w:t>
            </w:r>
          </w:p>
          <w:p w14:paraId="2145134D" w14:textId="3F6D65F0" w:rsidR="00320B43" w:rsidRPr="00DE710D" w:rsidRDefault="00320B43" w:rsidP="00320B43">
            <w:pPr>
              <w:rPr>
                <w:rFonts w:cstheme="minorHAnsi"/>
                <w:bCs/>
                <w:color w:val="365F91" w:themeColor="accent1" w:themeShade="BF"/>
                <w:sz w:val="21"/>
                <w:szCs w:val="21"/>
              </w:rPr>
            </w:pPr>
          </w:p>
          <w:p w14:paraId="4FEEF968" w14:textId="001BA72C" w:rsidR="00320B43" w:rsidRPr="00320B43" w:rsidRDefault="00320B43" w:rsidP="00320B43">
            <w:pPr>
              <w:rPr>
                <w:rFonts w:cstheme="minorHAnsi"/>
                <w:color w:val="365F91" w:themeColor="accent1" w:themeShade="BF"/>
                <w:sz w:val="21"/>
                <w:szCs w:val="21"/>
              </w:rPr>
            </w:pPr>
            <w:r w:rsidRPr="00320B43">
              <w:rPr>
                <w:rFonts w:cstheme="minorHAnsi"/>
                <w:b/>
                <w:color w:val="365F91" w:themeColor="accent1" w:themeShade="BF"/>
                <w:sz w:val="21"/>
                <w:szCs w:val="21"/>
              </w:rPr>
              <w:t xml:space="preserve">A WhatsApp broadcast </w:t>
            </w:r>
            <w:r w:rsidRPr="00320B43">
              <w:rPr>
                <w:rFonts w:cstheme="minorHAnsi"/>
                <w:bCs/>
                <w:color w:val="365F91" w:themeColor="accent1" w:themeShade="BF"/>
                <w:sz w:val="21"/>
                <w:szCs w:val="21"/>
              </w:rPr>
              <w:t>will be used for Meet information and start sheets in the run up to and during the event. The broadcast code will be issued to entry secretaries and will be available to confirmed coaches and entry secretaries only</w:t>
            </w:r>
            <w:r w:rsidRPr="00E51B31">
              <w:rPr>
                <w:rFonts w:cstheme="minorHAnsi"/>
                <w:b/>
                <w:color w:val="365F91" w:themeColor="accent1" w:themeShade="BF"/>
                <w:sz w:val="21"/>
                <w:szCs w:val="21"/>
              </w:rPr>
              <w:t>. C</w:t>
            </w:r>
            <w:r w:rsidRPr="00E51B31">
              <w:rPr>
                <w:rFonts w:cstheme="minorHAnsi"/>
                <w:b/>
                <w:bCs/>
                <w:color w:val="365F91" w:themeColor="accent1" w:themeShade="BF"/>
                <w:sz w:val="21"/>
                <w:szCs w:val="21"/>
              </w:rPr>
              <w:t xml:space="preserve">oaches and team staff should ensure the District mobile is added as a contact to receive these. </w:t>
            </w:r>
          </w:p>
          <w:p w14:paraId="58B5B082" w14:textId="77777777" w:rsidR="00320B43" w:rsidRDefault="00320B43" w:rsidP="00320B43">
            <w:pPr>
              <w:rPr>
                <w:rFonts w:cstheme="minorHAnsi"/>
                <w:b/>
                <w:color w:val="365F91" w:themeColor="accent1" w:themeShade="BF"/>
                <w:sz w:val="21"/>
                <w:szCs w:val="21"/>
              </w:rPr>
            </w:pPr>
          </w:p>
          <w:p w14:paraId="21277565" w14:textId="55711442" w:rsidR="00320B43" w:rsidRDefault="00320B43" w:rsidP="00320B43">
            <w:pPr>
              <w:pStyle w:val="NoSpacing"/>
              <w:jc w:val="both"/>
              <w:rPr>
                <w:rFonts w:cstheme="minorHAnsi"/>
                <w:color w:val="365F91" w:themeColor="accent1" w:themeShade="BF"/>
                <w:sz w:val="21"/>
                <w:szCs w:val="21"/>
              </w:rPr>
            </w:pPr>
            <w:r w:rsidRPr="00674A97">
              <w:rPr>
                <w:rFonts w:cstheme="minorHAnsi"/>
                <w:bCs/>
                <w:color w:val="365F91" w:themeColor="accent1" w:themeShade="BF"/>
                <w:sz w:val="21"/>
                <w:szCs w:val="21"/>
              </w:rPr>
              <w:t>Please note coaches and entry secretaries</w:t>
            </w:r>
            <w:r w:rsidRPr="00004D49">
              <w:rPr>
                <w:rFonts w:cstheme="minorHAnsi"/>
                <w:b/>
                <w:color w:val="365F91" w:themeColor="accent1" w:themeShade="BF"/>
                <w:sz w:val="21"/>
                <w:szCs w:val="21"/>
              </w:rPr>
              <w:t xml:space="preserve"> </w:t>
            </w:r>
            <w:r>
              <w:rPr>
                <w:rFonts w:cstheme="minorHAnsi"/>
                <w:b/>
                <w:color w:val="365F91" w:themeColor="accent1" w:themeShade="BF"/>
                <w:sz w:val="21"/>
                <w:szCs w:val="21"/>
              </w:rPr>
              <w:t>MUST</w:t>
            </w:r>
            <w:r w:rsidRPr="00004D49">
              <w:rPr>
                <w:rFonts w:cstheme="minorHAnsi"/>
                <w:b/>
                <w:color w:val="365F91" w:themeColor="accent1" w:themeShade="BF"/>
                <w:sz w:val="21"/>
                <w:szCs w:val="21"/>
              </w:rPr>
              <w:t xml:space="preserve"> </w:t>
            </w:r>
            <w:r w:rsidRPr="00674A97">
              <w:rPr>
                <w:rFonts w:cstheme="minorHAnsi"/>
                <w:bCs/>
                <w:color w:val="365F91" w:themeColor="accent1" w:themeShade="BF"/>
                <w:sz w:val="21"/>
                <w:szCs w:val="21"/>
              </w:rPr>
              <w:t xml:space="preserve">subscribe to the broadcast associated with the weekend by the following date - late subscriptions will not be </w:t>
            </w:r>
            <w:r w:rsidRPr="00E51B31">
              <w:rPr>
                <w:rFonts w:cstheme="minorHAnsi"/>
                <w:bCs/>
                <w:color w:val="365F91" w:themeColor="accent1" w:themeShade="BF"/>
                <w:sz w:val="21"/>
                <w:szCs w:val="21"/>
              </w:rPr>
              <w:t>accepted.</w:t>
            </w:r>
            <w:r w:rsidRPr="00E51B31">
              <w:rPr>
                <w:rFonts w:cstheme="minorHAnsi"/>
                <w:b/>
                <w:color w:val="365F91" w:themeColor="accent1" w:themeShade="BF"/>
                <w:sz w:val="21"/>
                <w:szCs w:val="21"/>
              </w:rPr>
              <w:t xml:space="preserve"> </w:t>
            </w:r>
            <w:r w:rsidRPr="00E51B31">
              <w:rPr>
                <w:rFonts w:cstheme="minorHAnsi"/>
                <w:b/>
                <w:bCs/>
                <w:color w:val="365F91" w:themeColor="accent1" w:themeShade="BF"/>
                <w:sz w:val="21"/>
                <w:szCs w:val="21"/>
              </w:rPr>
              <w:t>1800 Wednesday 24</w:t>
            </w:r>
            <w:r w:rsidRPr="00E51B31">
              <w:rPr>
                <w:rFonts w:cstheme="minorHAnsi"/>
                <w:b/>
                <w:bCs/>
                <w:color w:val="365F91" w:themeColor="accent1" w:themeShade="BF"/>
                <w:sz w:val="21"/>
                <w:szCs w:val="21"/>
                <w:vertAlign w:val="superscript"/>
              </w:rPr>
              <w:t>th</w:t>
            </w:r>
            <w:r w:rsidRPr="00E51B31">
              <w:rPr>
                <w:rFonts w:cstheme="minorHAnsi"/>
                <w:b/>
                <w:bCs/>
                <w:color w:val="365F91" w:themeColor="accent1" w:themeShade="BF"/>
                <w:sz w:val="21"/>
                <w:szCs w:val="21"/>
              </w:rPr>
              <w:t xml:space="preserve"> September 2025.</w:t>
            </w:r>
          </w:p>
        </w:tc>
      </w:tr>
      <w:tr w:rsidR="004E796D" w14:paraId="69B8EF06" w14:textId="77777777" w:rsidTr="00320B43">
        <w:tc>
          <w:tcPr>
            <w:tcW w:w="1655" w:type="dxa"/>
          </w:tcPr>
          <w:p w14:paraId="27E46CF7" w14:textId="74B6E444" w:rsidR="004E796D" w:rsidRPr="00DD6233" w:rsidRDefault="000802CF" w:rsidP="004E796D">
            <w:pPr>
              <w:pStyle w:val="NoSpacing"/>
              <w:rPr>
                <w:b/>
                <w:bCs/>
                <w:color w:val="365F91" w:themeColor="accent1" w:themeShade="BF"/>
              </w:rPr>
            </w:pPr>
            <w:r w:rsidRPr="00DD6233">
              <w:rPr>
                <w:b/>
                <w:bCs/>
                <w:color w:val="365F91" w:themeColor="accent1" w:themeShade="BF"/>
              </w:rPr>
              <w:lastRenderedPageBreak/>
              <w:t>Spectating</w:t>
            </w:r>
          </w:p>
        </w:tc>
        <w:tc>
          <w:tcPr>
            <w:tcW w:w="7982" w:type="dxa"/>
          </w:tcPr>
          <w:p w14:paraId="013502CC" w14:textId="7FE1BF7E" w:rsidR="00C00A6F" w:rsidRPr="00875253" w:rsidRDefault="00122C6D" w:rsidP="0067711B">
            <w:pPr>
              <w:pStyle w:val="NoSpacing"/>
              <w:jc w:val="both"/>
              <w:rPr>
                <w:rFonts w:cstheme="minorHAnsi"/>
                <w:color w:val="365F91" w:themeColor="accent1" w:themeShade="BF"/>
                <w:sz w:val="21"/>
                <w:szCs w:val="21"/>
              </w:rPr>
            </w:pPr>
            <w:r>
              <w:rPr>
                <w:rFonts w:cstheme="minorHAnsi"/>
                <w:color w:val="365F91" w:themeColor="accent1" w:themeShade="BF"/>
                <w:sz w:val="21"/>
                <w:szCs w:val="21"/>
              </w:rPr>
              <w:t>S</w:t>
            </w:r>
            <w:r w:rsidRPr="00875253">
              <w:rPr>
                <w:rFonts w:cstheme="minorHAnsi"/>
                <w:color w:val="365F91" w:themeColor="accent1" w:themeShade="BF"/>
                <w:sz w:val="21"/>
                <w:szCs w:val="21"/>
              </w:rPr>
              <w:t xml:space="preserve">pectating </w:t>
            </w:r>
            <w:r>
              <w:rPr>
                <w:rFonts w:cstheme="minorHAnsi"/>
                <w:color w:val="365F91" w:themeColor="accent1" w:themeShade="BF"/>
                <w:sz w:val="21"/>
                <w:szCs w:val="21"/>
              </w:rPr>
              <w:t xml:space="preserve">will be available </w:t>
            </w:r>
            <w:r w:rsidRPr="00875253">
              <w:rPr>
                <w:rFonts w:cstheme="minorHAnsi"/>
                <w:color w:val="365F91" w:themeColor="accent1" w:themeShade="BF"/>
                <w:sz w:val="21"/>
                <w:szCs w:val="21"/>
              </w:rPr>
              <w:t xml:space="preserve">at </w:t>
            </w:r>
            <w:r>
              <w:rPr>
                <w:rFonts w:cstheme="minorHAnsi"/>
                <w:color w:val="365F91" w:themeColor="accent1" w:themeShade="BF"/>
                <w:sz w:val="21"/>
                <w:szCs w:val="21"/>
              </w:rPr>
              <w:t>venues on a first come first served basis. This is subject to facility guidelines in place at the time of the event.</w:t>
            </w:r>
          </w:p>
        </w:tc>
      </w:tr>
      <w:tr w:rsidR="00730EBE" w14:paraId="26440FCE" w14:textId="77777777" w:rsidTr="00320B43">
        <w:tc>
          <w:tcPr>
            <w:tcW w:w="1655" w:type="dxa"/>
          </w:tcPr>
          <w:p w14:paraId="065BB78A" w14:textId="018C1AB9" w:rsidR="00730EBE" w:rsidRPr="00DD6233" w:rsidRDefault="00730EBE" w:rsidP="004E796D">
            <w:pPr>
              <w:pStyle w:val="NoSpacing"/>
              <w:rPr>
                <w:b/>
                <w:bCs/>
                <w:color w:val="365F91" w:themeColor="accent1" w:themeShade="BF"/>
              </w:rPr>
            </w:pPr>
            <w:r>
              <w:rPr>
                <w:b/>
                <w:bCs/>
                <w:color w:val="365F91" w:themeColor="accent1" w:themeShade="BF"/>
              </w:rPr>
              <w:t>Team and Individual Rewards</w:t>
            </w:r>
          </w:p>
        </w:tc>
        <w:tc>
          <w:tcPr>
            <w:tcW w:w="7982" w:type="dxa"/>
          </w:tcPr>
          <w:p w14:paraId="27675EDF" w14:textId="77777777" w:rsidR="00F673FB" w:rsidRDefault="00122C6D" w:rsidP="004E796D">
            <w:pPr>
              <w:pStyle w:val="NoSpacing"/>
              <w:jc w:val="both"/>
              <w:rPr>
                <w:rFonts w:eastAsia="Times New Roman" w:cstheme="minorHAnsi"/>
                <w:bCs/>
                <w:color w:val="365F91" w:themeColor="accent1" w:themeShade="BF"/>
                <w:sz w:val="21"/>
                <w:szCs w:val="21"/>
              </w:rPr>
            </w:pPr>
            <w:r w:rsidRPr="00122C6D">
              <w:rPr>
                <w:rFonts w:eastAsia="Times New Roman" w:cstheme="minorHAnsi"/>
                <w:b/>
                <w:color w:val="365F91" w:themeColor="accent1" w:themeShade="BF"/>
                <w:sz w:val="21"/>
                <w:szCs w:val="21"/>
              </w:rPr>
              <w:t>The Jack Snowden Trophy</w:t>
            </w:r>
            <w:r>
              <w:rPr>
                <w:rFonts w:eastAsia="Times New Roman" w:cstheme="minorHAnsi"/>
                <w:bCs/>
                <w:color w:val="365F91" w:themeColor="accent1" w:themeShade="BF"/>
                <w:sz w:val="21"/>
                <w:szCs w:val="21"/>
              </w:rPr>
              <w:t xml:space="preserve"> </w:t>
            </w:r>
          </w:p>
          <w:p w14:paraId="06D86923" w14:textId="77777777" w:rsidR="00F673FB" w:rsidRDefault="00F673FB" w:rsidP="004E796D">
            <w:pPr>
              <w:pStyle w:val="NoSpacing"/>
              <w:jc w:val="both"/>
              <w:rPr>
                <w:rFonts w:eastAsia="Times New Roman" w:cstheme="minorHAnsi"/>
                <w:bCs/>
                <w:color w:val="365F91" w:themeColor="accent1" w:themeShade="BF"/>
                <w:sz w:val="21"/>
                <w:szCs w:val="21"/>
              </w:rPr>
            </w:pPr>
          </w:p>
          <w:p w14:paraId="079CD27F" w14:textId="77238FE4" w:rsidR="00AD7C38" w:rsidRPr="00730EBE" w:rsidRDefault="00F673FB" w:rsidP="004E796D">
            <w:pPr>
              <w:pStyle w:val="NoSpacing"/>
              <w:jc w:val="both"/>
              <w:rPr>
                <w:rFonts w:cstheme="minorHAnsi"/>
                <w:color w:val="365F91" w:themeColor="accent1" w:themeShade="BF"/>
                <w:sz w:val="21"/>
                <w:szCs w:val="21"/>
              </w:rPr>
            </w:pPr>
            <w:r>
              <w:rPr>
                <w:rFonts w:eastAsia="Times New Roman" w:cstheme="minorHAnsi"/>
                <w:bCs/>
                <w:color w:val="365F91" w:themeColor="accent1" w:themeShade="BF"/>
                <w:sz w:val="21"/>
                <w:szCs w:val="21"/>
              </w:rPr>
              <w:t>A</w:t>
            </w:r>
            <w:r w:rsidR="00122C6D">
              <w:rPr>
                <w:rFonts w:eastAsia="Times New Roman" w:cstheme="minorHAnsi"/>
                <w:bCs/>
                <w:color w:val="365F91" w:themeColor="accent1" w:themeShade="BF"/>
                <w:sz w:val="21"/>
                <w:szCs w:val="21"/>
              </w:rPr>
              <w:t xml:space="preserve">warded to the top Female and top </w:t>
            </w:r>
            <w:r w:rsidR="00122C6D" w:rsidRPr="00C56640">
              <w:rPr>
                <w:rFonts w:eastAsia="Times New Roman" w:cstheme="minorHAnsi"/>
                <w:bCs/>
                <w:color w:val="365F91" w:themeColor="accent1" w:themeShade="BF"/>
                <w:sz w:val="21"/>
                <w:szCs w:val="21"/>
              </w:rPr>
              <w:t>Male</w:t>
            </w:r>
            <w:r w:rsidR="00C936D5" w:rsidRPr="00C56640">
              <w:rPr>
                <w:rFonts w:eastAsia="Times New Roman" w:cstheme="minorHAnsi"/>
                <w:bCs/>
                <w:color w:val="365F91" w:themeColor="accent1" w:themeShade="BF"/>
                <w:sz w:val="21"/>
                <w:szCs w:val="21"/>
              </w:rPr>
              <w:t xml:space="preserve"> &amp; Open World Aquatics </w:t>
            </w:r>
            <w:r w:rsidR="00C936D5">
              <w:rPr>
                <w:rFonts w:eastAsia="Times New Roman" w:cstheme="minorHAnsi"/>
                <w:bCs/>
                <w:color w:val="365F91" w:themeColor="accent1" w:themeShade="BF"/>
                <w:sz w:val="21"/>
                <w:szCs w:val="21"/>
              </w:rPr>
              <w:t>p</w:t>
            </w:r>
            <w:r>
              <w:rPr>
                <w:rFonts w:eastAsia="Times New Roman" w:cstheme="minorHAnsi"/>
                <w:bCs/>
                <w:color w:val="365F91" w:themeColor="accent1" w:themeShade="BF"/>
                <w:sz w:val="21"/>
                <w:szCs w:val="21"/>
              </w:rPr>
              <w:t>oints scorer</w:t>
            </w:r>
            <w:r w:rsidR="00E51B31">
              <w:rPr>
                <w:rFonts w:eastAsia="Times New Roman" w:cstheme="minorHAnsi"/>
                <w:bCs/>
                <w:color w:val="365F91" w:themeColor="accent1" w:themeShade="BF"/>
                <w:sz w:val="21"/>
                <w:szCs w:val="21"/>
              </w:rPr>
              <w:t xml:space="preserve"> </w:t>
            </w:r>
            <w:r w:rsidR="00122C6D">
              <w:rPr>
                <w:rFonts w:eastAsia="Times New Roman" w:cstheme="minorHAnsi"/>
                <w:bCs/>
                <w:color w:val="365F91" w:themeColor="accent1" w:themeShade="BF"/>
                <w:sz w:val="21"/>
                <w:szCs w:val="21"/>
              </w:rPr>
              <w:t xml:space="preserve">at the </w:t>
            </w:r>
            <w:r w:rsidR="00C936D5" w:rsidRPr="00E51B31">
              <w:rPr>
                <w:rFonts w:eastAsia="Times New Roman" w:cstheme="minorHAnsi"/>
                <w:bCs/>
                <w:color w:val="365F91" w:themeColor="accent1" w:themeShade="BF"/>
                <w:sz w:val="21"/>
                <w:szCs w:val="21"/>
              </w:rPr>
              <w:t xml:space="preserve">September </w:t>
            </w:r>
            <w:r w:rsidR="00257EB2">
              <w:rPr>
                <w:rFonts w:eastAsia="Times New Roman" w:cstheme="minorHAnsi"/>
                <w:bCs/>
                <w:color w:val="365F91" w:themeColor="accent1" w:themeShade="BF"/>
                <w:sz w:val="21"/>
                <w:szCs w:val="21"/>
              </w:rPr>
              <w:t>Kick</w:t>
            </w:r>
            <w:r w:rsidR="00257EB2" w:rsidRPr="00E51B31">
              <w:rPr>
                <w:rFonts w:eastAsia="Times New Roman" w:cstheme="minorHAnsi"/>
                <w:bCs/>
                <w:color w:val="365F91" w:themeColor="accent1" w:themeShade="BF"/>
                <w:sz w:val="21"/>
                <w:szCs w:val="21"/>
              </w:rPr>
              <w:t xml:space="preserve"> </w:t>
            </w:r>
            <w:r w:rsidR="00C936D5" w:rsidRPr="00E51B31">
              <w:rPr>
                <w:rFonts w:eastAsia="Times New Roman" w:cstheme="minorHAnsi"/>
                <w:bCs/>
                <w:color w:val="365F91" w:themeColor="accent1" w:themeShade="BF"/>
                <w:sz w:val="21"/>
                <w:szCs w:val="21"/>
              </w:rPr>
              <w:t>Start</w:t>
            </w:r>
            <w:r w:rsidR="00122C6D" w:rsidRPr="00E51B31">
              <w:rPr>
                <w:rFonts w:eastAsia="Times New Roman" w:cstheme="minorHAnsi"/>
                <w:bCs/>
                <w:color w:val="365F91" w:themeColor="accent1" w:themeShade="BF"/>
                <w:sz w:val="21"/>
                <w:szCs w:val="21"/>
              </w:rPr>
              <w:t xml:space="preserve"> </w:t>
            </w:r>
            <w:r w:rsidR="00122C6D">
              <w:rPr>
                <w:rFonts w:eastAsia="Times New Roman" w:cstheme="minorHAnsi"/>
                <w:bCs/>
                <w:color w:val="365F91" w:themeColor="accent1" w:themeShade="BF"/>
                <w:sz w:val="21"/>
                <w:szCs w:val="21"/>
              </w:rPr>
              <w:t>meet</w:t>
            </w:r>
            <w:r w:rsidR="00C166C3">
              <w:rPr>
                <w:rFonts w:eastAsia="Times New Roman" w:cstheme="minorHAnsi"/>
                <w:bCs/>
                <w:color w:val="365F91" w:themeColor="accent1" w:themeShade="BF"/>
                <w:sz w:val="21"/>
                <w:szCs w:val="21"/>
              </w:rPr>
              <w:t xml:space="preserve"> who is equal to or faster than the 8</w:t>
            </w:r>
            <w:r w:rsidR="00C166C3" w:rsidRPr="00C166C3">
              <w:rPr>
                <w:rFonts w:eastAsia="Times New Roman" w:cstheme="minorHAnsi"/>
                <w:bCs/>
                <w:color w:val="365F91" w:themeColor="accent1" w:themeShade="BF"/>
                <w:sz w:val="21"/>
                <w:szCs w:val="21"/>
                <w:vertAlign w:val="superscript"/>
              </w:rPr>
              <w:t>th</w:t>
            </w:r>
            <w:r w:rsidR="00C166C3">
              <w:rPr>
                <w:rFonts w:eastAsia="Times New Roman" w:cstheme="minorHAnsi"/>
                <w:bCs/>
                <w:color w:val="365F91" w:themeColor="accent1" w:themeShade="BF"/>
                <w:sz w:val="21"/>
                <w:szCs w:val="21"/>
              </w:rPr>
              <w:t xml:space="preserve"> placed </w:t>
            </w:r>
            <w:r w:rsidR="00A1724F">
              <w:rPr>
                <w:rFonts w:eastAsia="Times New Roman" w:cstheme="minorHAnsi"/>
                <w:bCs/>
                <w:color w:val="365F91" w:themeColor="accent1" w:themeShade="BF"/>
                <w:sz w:val="21"/>
                <w:szCs w:val="21"/>
              </w:rPr>
              <w:t>athlete</w:t>
            </w:r>
            <w:r w:rsidR="00C166C3">
              <w:rPr>
                <w:rFonts w:eastAsia="Times New Roman" w:cstheme="minorHAnsi"/>
                <w:bCs/>
                <w:color w:val="365F91" w:themeColor="accent1" w:themeShade="BF"/>
                <w:sz w:val="21"/>
                <w:szCs w:val="21"/>
              </w:rPr>
              <w:t xml:space="preserve"> in the equivalent event on the East District Age Group Championships </w:t>
            </w:r>
            <w:r w:rsidR="00C166C3" w:rsidRPr="00E51B31">
              <w:rPr>
                <w:rFonts w:eastAsia="Times New Roman" w:cstheme="minorHAnsi"/>
                <w:bCs/>
                <w:color w:val="365F91" w:themeColor="accent1" w:themeShade="BF"/>
                <w:sz w:val="21"/>
                <w:szCs w:val="21"/>
              </w:rPr>
              <w:t>202</w:t>
            </w:r>
            <w:r w:rsidR="00C936D5" w:rsidRPr="00E51B31">
              <w:rPr>
                <w:rFonts w:eastAsia="Times New Roman" w:cstheme="minorHAnsi"/>
                <w:bCs/>
                <w:color w:val="365F91" w:themeColor="accent1" w:themeShade="BF"/>
                <w:sz w:val="21"/>
                <w:szCs w:val="21"/>
              </w:rPr>
              <w:t>4</w:t>
            </w:r>
            <w:r w:rsidR="00C166C3" w:rsidRPr="00E51B31">
              <w:rPr>
                <w:rFonts w:eastAsia="Times New Roman" w:cstheme="minorHAnsi"/>
                <w:bCs/>
                <w:color w:val="365F91" w:themeColor="accent1" w:themeShade="BF"/>
                <w:sz w:val="21"/>
                <w:szCs w:val="21"/>
              </w:rPr>
              <w:t>/202</w:t>
            </w:r>
            <w:r w:rsidR="00C936D5" w:rsidRPr="00E51B31">
              <w:rPr>
                <w:rFonts w:eastAsia="Times New Roman" w:cstheme="minorHAnsi"/>
                <w:bCs/>
                <w:color w:val="365F91" w:themeColor="accent1" w:themeShade="BF"/>
                <w:sz w:val="21"/>
                <w:szCs w:val="21"/>
              </w:rPr>
              <w:t>5</w:t>
            </w:r>
            <w:r w:rsidR="00122C6D" w:rsidRPr="00E51B31">
              <w:rPr>
                <w:rFonts w:eastAsia="Times New Roman" w:cstheme="minorHAnsi"/>
                <w:bCs/>
                <w:color w:val="365F91" w:themeColor="accent1" w:themeShade="BF"/>
                <w:sz w:val="21"/>
                <w:szCs w:val="21"/>
              </w:rPr>
              <w:t xml:space="preserve">. </w:t>
            </w:r>
          </w:p>
        </w:tc>
      </w:tr>
      <w:tr w:rsidR="00122C6D" w14:paraId="75025A51" w14:textId="77777777" w:rsidTr="00320B43">
        <w:tc>
          <w:tcPr>
            <w:tcW w:w="1655" w:type="dxa"/>
          </w:tcPr>
          <w:p w14:paraId="024A78AB" w14:textId="62FED073" w:rsidR="00122C6D" w:rsidRPr="00DD6233" w:rsidRDefault="00122C6D" w:rsidP="00122C6D">
            <w:pPr>
              <w:pStyle w:val="NoSpacing"/>
              <w:rPr>
                <w:b/>
                <w:bCs/>
                <w:color w:val="365F91" w:themeColor="accent1" w:themeShade="BF"/>
              </w:rPr>
            </w:pPr>
            <w:r w:rsidRPr="00B8636F">
              <w:rPr>
                <w:b/>
                <w:bCs/>
                <w:color w:val="365F91" w:themeColor="accent1" w:themeShade="BF"/>
              </w:rPr>
              <w:t>Controlling the Use of Photographic Equipment</w:t>
            </w:r>
          </w:p>
        </w:tc>
        <w:tc>
          <w:tcPr>
            <w:tcW w:w="7982" w:type="dxa"/>
          </w:tcPr>
          <w:p w14:paraId="5D616DC4" w14:textId="77777777" w:rsidR="00122C6D" w:rsidRPr="009461E6" w:rsidRDefault="00122C6D" w:rsidP="00122C6D">
            <w:pPr>
              <w:pStyle w:val="NoSpacing"/>
              <w:rPr>
                <w:color w:val="365F91" w:themeColor="accent1" w:themeShade="BF"/>
                <w:sz w:val="21"/>
                <w:szCs w:val="21"/>
              </w:rPr>
            </w:pPr>
            <w:r w:rsidRPr="009461E6">
              <w:rPr>
                <w:color w:val="365F91" w:themeColor="accent1" w:themeShade="BF"/>
                <w:sz w:val="21"/>
                <w:szCs w:val="21"/>
              </w:rPr>
              <w:t xml:space="preserve">The meet organisers are </w:t>
            </w:r>
            <w:proofErr w:type="gramStart"/>
            <w:r w:rsidRPr="009461E6">
              <w:rPr>
                <w:color w:val="365F91" w:themeColor="accent1" w:themeShade="BF"/>
                <w:sz w:val="21"/>
                <w:szCs w:val="21"/>
              </w:rPr>
              <w:t>well aware</w:t>
            </w:r>
            <w:proofErr w:type="gramEnd"/>
            <w:r w:rsidRPr="009461E6">
              <w:rPr>
                <w:color w:val="365F91" w:themeColor="accent1" w:themeShade="BF"/>
                <w:sz w:val="21"/>
                <w:szCs w:val="21"/>
              </w:rPr>
              <w:t xml:space="preserve"> of the wide range of devices including mobile telephones which have photographic and filming capabilities. This enables the capture of both static and moving images. It should be acknowledged that </w:t>
            </w:r>
            <w:proofErr w:type="gramStart"/>
            <w:r w:rsidRPr="009461E6">
              <w:rPr>
                <w:color w:val="365F91" w:themeColor="accent1" w:themeShade="BF"/>
                <w:sz w:val="21"/>
                <w:szCs w:val="21"/>
              </w:rPr>
              <w:t>the majority of</w:t>
            </w:r>
            <w:proofErr w:type="gramEnd"/>
            <w:r w:rsidRPr="009461E6">
              <w:rPr>
                <w:color w:val="365F91" w:themeColor="accent1" w:themeShade="BF"/>
                <w:sz w:val="21"/>
                <w:szCs w:val="21"/>
              </w:rPr>
              <w:t xml:space="preserve"> images taken within Scottish Swimming licensed meets are appropriate and taken in good faith. However, images of children and adults can be misused, and sharing images widely without consent may betray a confidence or identity of a child or adult, which could present a risk of harm to that individual if common sense procedures are not followed.</w:t>
            </w:r>
          </w:p>
          <w:p w14:paraId="7DBCE78B" w14:textId="77777777" w:rsidR="00122C6D" w:rsidRPr="009461E6" w:rsidRDefault="00122C6D" w:rsidP="00122C6D">
            <w:pPr>
              <w:pStyle w:val="NoSpacing"/>
              <w:rPr>
                <w:color w:val="365F91" w:themeColor="accent1" w:themeShade="BF"/>
                <w:sz w:val="21"/>
                <w:szCs w:val="21"/>
              </w:rPr>
            </w:pPr>
          </w:p>
          <w:p w14:paraId="530BBC8D" w14:textId="77777777" w:rsidR="00122C6D" w:rsidRPr="009461E6" w:rsidRDefault="00122C6D" w:rsidP="00122C6D">
            <w:pPr>
              <w:pStyle w:val="NoSpacing"/>
              <w:rPr>
                <w:color w:val="365F91" w:themeColor="accent1" w:themeShade="BF"/>
                <w:sz w:val="21"/>
                <w:szCs w:val="21"/>
              </w:rPr>
            </w:pPr>
            <w:r w:rsidRPr="009461E6">
              <w:rPr>
                <w:color w:val="365F91" w:themeColor="accent1" w:themeShade="BF"/>
                <w:sz w:val="21"/>
                <w:szCs w:val="21"/>
              </w:rPr>
              <w:t>Spectators who wish to take images are requested to focus on their own family member as much as reasonably possible and to avoid including other participants in images, particularly if those images are being shared with family and friends or through social media platforms.</w:t>
            </w:r>
          </w:p>
          <w:p w14:paraId="044D4D36" w14:textId="77777777" w:rsidR="00122C6D" w:rsidRPr="009461E6" w:rsidRDefault="00122C6D" w:rsidP="00122C6D">
            <w:pPr>
              <w:pStyle w:val="NoSpacing"/>
              <w:rPr>
                <w:color w:val="365F91" w:themeColor="accent1" w:themeShade="BF"/>
                <w:sz w:val="21"/>
                <w:szCs w:val="21"/>
              </w:rPr>
            </w:pPr>
          </w:p>
          <w:p w14:paraId="2497B7E2" w14:textId="77777777" w:rsidR="00122C6D" w:rsidRPr="009461E6" w:rsidRDefault="00122C6D" w:rsidP="00122C6D">
            <w:pPr>
              <w:pStyle w:val="NoSpacing"/>
              <w:rPr>
                <w:color w:val="365F91" w:themeColor="accent1" w:themeShade="BF"/>
                <w:sz w:val="21"/>
                <w:szCs w:val="21"/>
              </w:rPr>
            </w:pPr>
            <w:r w:rsidRPr="009461E6">
              <w:rPr>
                <w:color w:val="365F91" w:themeColor="accent1" w:themeShade="BF"/>
                <w:sz w:val="21"/>
                <w:szCs w:val="21"/>
              </w:rPr>
              <w:t xml:space="preserve">The meet organisers are committed to ensuring that all children who participate in this meet </w:t>
            </w:r>
            <w:proofErr w:type="gramStart"/>
            <w:r w:rsidRPr="009461E6">
              <w:rPr>
                <w:color w:val="365F91" w:themeColor="accent1" w:themeShade="BF"/>
                <w:sz w:val="21"/>
                <w:szCs w:val="21"/>
              </w:rPr>
              <w:t>are able to</w:t>
            </w:r>
            <w:proofErr w:type="gramEnd"/>
            <w:r w:rsidRPr="009461E6">
              <w:rPr>
                <w:color w:val="365F91" w:themeColor="accent1" w:themeShade="BF"/>
                <w:sz w:val="21"/>
                <w:szCs w:val="21"/>
              </w:rPr>
              <w:t xml:space="preserve"> take part in an enjoyable, safe environment and be safeguarded form harm. If there are any child safeguarding concerns at the event, please contact the Events Convenor immediately to disclose your concerns.</w:t>
            </w:r>
          </w:p>
          <w:p w14:paraId="6B761378" w14:textId="4D6378C9" w:rsidR="00122C6D" w:rsidRPr="009461E6" w:rsidRDefault="00122C6D" w:rsidP="00122C6D">
            <w:pPr>
              <w:pStyle w:val="NoSpacing"/>
              <w:rPr>
                <w:color w:val="365F91" w:themeColor="accent1" w:themeShade="BF"/>
                <w:sz w:val="21"/>
                <w:szCs w:val="21"/>
              </w:rPr>
            </w:pPr>
            <w:r w:rsidRPr="009461E6">
              <w:rPr>
                <w:color w:val="365F91" w:themeColor="accent1" w:themeShade="BF"/>
                <w:sz w:val="21"/>
                <w:szCs w:val="21"/>
              </w:rPr>
              <w:t xml:space="preserve">Please scan the QR code to read the Scottish Swimming wellbeing </w:t>
            </w:r>
            <w:r w:rsidR="00EB39EC" w:rsidRPr="009461E6">
              <w:rPr>
                <w:color w:val="365F91" w:themeColor="accent1" w:themeShade="BF"/>
                <w:sz w:val="21"/>
                <w:szCs w:val="21"/>
              </w:rPr>
              <w:t>statement.</w:t>
            </w:r>
          </w:p>
          <w:p w14:paraId="2BD5CF8B" w14:textId="77777777" w:rsidR="00122C6D" w:rsidRDefault="00122C6D" w:rsidP="00122C6D">
            <w:pPr>
              <w:pStyle w:val="BodyText"/>
              <w:rPr>
                <w:rFonts w:asciiTheme="minorHAnsi" w:hAnsiTheme="minorHAnsi" w:cstheme="minorHAnsi"/>
                <w:color w:val="365F91" w:themeColor="accent1" w:themeShade="BF"/>
                <w:sz w:val="21"/>
                <w:szCs w:val="21"/>
                <w:lang w:val="en-GB"/>
              </w:rPr>
            </w:pPr>
            <w:r>
              <w:rPr>
                <w:noProof/>
              </w:rPr>
              <w:drawing>
                <wp:inline distT="0" distB="0" distL="0" distR="0" wp14:anchorId="36D2F5D2" wp14:editId="562D3FA5">
                  <wp:extent cx="800152" cy="8001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V="1">
                            <a:off x="0" y="0"/>
                            <a:ext cx="803410" cy="803410"/>
                          </a:xfrm>
                          <a:prstGeom prst="rect">
                            <a:avLst/>
                          </a:prstGeom>
                          <a:noFill/>
                          <a:ln>
                            <a:noFill/>
                          </a:ln>
                        </pic:spPr>
                      </pic:pic>
                    </a:graphicData>
                  </a:graphic>
                </wp:inline>
              </w:drawing>
            </w:r>
          </w:p>
          <w:p w14:paraId="4487BF2B" w14:textId="77777777" w:rsidR="00122C6D" w:rsidRPr="00EF3A84" w:rsidRDefault="00122C6D" w:rsidP="00122C6D">
            <w:pPr>
              <w:pStyle w:val="BodyText"/>
              <w:rPr>
                <w:rFonts w:asciiTheme="minorHAnsi" w:hAnsiTheme="minorHAnsi" w:cstheme="minorHAnsi"/>
                <w:color w:val="365F91" w:themeColor="accent1" w:themeShade="BF"/>
                <w:sz w:val="21"/>
                <w:szCs w:val="21"/>
                <w:lang w:val="en-GB"/>
              </w:rPr>
            </w:pPr>
          </w:p>
          <w:tbl>
            <w:tblPr>
              <w:tblW w:w="0" w:type="auto"/>
              <w:tblLook w:val="00A0" w:firstRow="1" w:lastRow="0" w:firstColumn="1" w:lastColumn="0" w:noHBand="0" w:noVBand="0"/>
            </w:tblPr>
            <w:tblGrid>
              <w:gridCol w:w="7766"/>
            </w:tblGrid>
            <w:tr w:rsidR="00122C6D" w:rsidRPr="00EF3A84" w14:paraId="559E5941" w14:textId="77777777" w:rsidTr="00D60DF7">
              <w:trPr>
                <w:trHeight w:val="2330"/>
              </w:trPr>
              <w:tc>
                <w:tcPr>
                  <w:tcW w:w="9242" w:type="dxa"/>
                </w:tcPr>
                <w:p w14:paraId="26BDACE3" w14:textId="2A5419FC" w:rsidR="00122C6D" w:rsidRPr="009461E6" w:rsidRDefault="00122C6D" w:rsidP="00122C6D">
                  <w:pPr>
                    <w:pStyle w:val="NoSpacing"/>
                    <w:jc w:val="both"/>
                    <w:rPr>
                      <w:sz w:val="21"/>
                      <w:szCs w:val="21"/>
                    </w:rPr>
                  </w:pPr>
                  <w:r w:rsidRPr="009461E6">
                    <w:rPr>
                      <w:color w:val="365F91" w:themeColor="accent1" w:themeShade="BF"/>
                      <w:sz w:val="21"/>
                      <w:szCs w:val="21"/>
                    </w:rPr>
                    <w:t xml:space="preserve">Throughout the </w:t>
                  </w:r>
                  <w:r w:rsidR="00C936D5" w:rsidRPr="00E51B31">
                    <w:rPr>
                      <w:color w:val="365F91" w:themeColor="accent1" w:themeShade="BF"/>
                      <w:sz w:val="21"/>
                      <w:szCs w:val="21"/>
                    </w:rPr>
                    <w:t xml:space="preserve">September </w:t>
                  </w:r>
                  <w:r w:rsidR="00307C78">
                    <w:rPr>
                      <w:color w:val="365F91" w:themeColor="accent1" w:themeShade="BF"/>
                      <w:sz w:val="21"/>
                      <w:szCs w:val="21"/>
                    </w:rPr>
                    <w:t>Kick</w:t>
                  </w:r>
                  <w:r w:rsidR="00307C78" w:rsidRPr="00E51B31">
                    <w:rPr>
                      <w:color w:val="365F91" w:themeColor="accent1" w:themeShade="BF"/>
                      <w:sz w:val="21"/>
                      <w:szCs w:val="21"/>
                    </w:rPr>
                    <w:t xml:space="preserve"> </w:t>
                  </w:r>
                  <w:r w:rsidR="00C936D5" w:rsidRPr="00E51B31">
                    <w:rPr>
                      <w:color w:val="365F91" w:themeColor="accent1" w:themeShade="BF"/>
                      <w:sz w:val="21"/>
                      <w:szCs w:val="21"/>
                    </w:rPr>
                    <w:t>Start</w:t>
                  </w:r>
                  <w:r w:rsidRPr="00E51B31">
                    <w:rPr>
                      <w:color w:val="365F91" w:themeColor="accent1" w:themeShade="BF"/>
                      <w:sz w:val="21"/>
                      <w:szCs w:val="21"/>
                    </w:rPr>
                    <w:t xml:space="preserve"> </w:t>
                  </w:r>
                  <w:r w:rsidRPr="009461E6">
                    <w:rPr>
                      <w:color w:val="365F91" w:themeColor="accent1" w:themeShade="BF"/>
                      <w:sz w:val="21"/>
                      <w:szCs w:val="21"/>
                    </w:rPr>
                    <w:t xml:space="preserve">event the East District may have authorised personnel taking static photographs and video footage.  These images are intended solely for the purpose of future promotion of the event and may include live streaming on the internet.  Images will be made available to our media partners and uploaded to our website and our social network sites. Should any competitor wish not to be photographed please complete a form, available from the meet organiser. If at any time a competitor wishes an image to be removed from our website, 7 days’ notice must be given to </w:t>
                  </w:r>
                  <w:hyperlink r:id="rId19" w:history="1">
                    <w:r w:rsidRPr="009461E6">
                      <w:rPr>
                        <w:rStyle w:val="Hyperlink"/>
                        <w:rFonts w:cstheme="minorHAnsi"/>
                        <w:b/>
                        <w:color w:val="365F91" w:themeColor="accent1" w:themeShade="BF"/>
                        <w:sz w:val="21"/>
                        <w:szCs w:val="21"/>
                      </w:rPr>
                      <w:t>sasaeastdistrictsecretary@gmail.com</w:t>
                    </w:r>
                  </w:hyperlink>
                  <w:r w:rsidRPr="009461E6">
                    <w:rPr>
                      <w:rStyle w:val="Hyperlink"/>
                      <w:rFonts w:cstheme="minorHAnsi"/>
                      <w:color w:val="365F91" w:themeColor="accent1" w:themeShade="BF"/>
                      <w:sz w:val="21"/>
                      <w:szCs w:val="21"/>
                    </w:rPr>
                    <w:t xml:space="preserve">  </w:t>
                  </w:r>
                  <w:r w:rsidRPr="009461E6">
                    <w:rPr>
                      <w:color w:val="365F91" w:themeColor="accent1" w:themeShade="BF"/>
                      <w:sz w:val="21"/>
                      <w:szCs w:val="21"/>
                    </w:rPr>
                    <w:t xml:space="preserve">after which the image will be removed. </w:t>
                  </w:r>
                </w:p>
              </w:tc>
            </w:tr>
          </w:tbl>
          <w:p w14:paraId="7E03DB55" w14:textId="77777777" w:rsidR="00122C6D" w:rsidRPr="00EF3A84" w:rsidRDefault="00122C6D" w:rsidP="00122C6D">
            <w:pPr>
              <w:pStyle w:val="NoSpacing"/>
              <w:jc w:val="both"/>
              <w:rPr>
                <w:rFonts w:cstheme="minorHAnsi"/>
                <w:color w:val="365F91" w:themeColor="accent1" w:themeShade="BF"/>
                <w:sz w:val="21"/>
                <w:szCs w:val="21"/>
              </w:rPr>
            </w:pPr>
          </w:p>
        </w:tc>
      </w:tr>
      <w:tr w:rsidR="00122C6D" w14:paraId="6E52A431" w14:textId="77777777" w:rsidTr="00320B43">
        <w:tc>
          <w:tcPr>
            <w:tcW w:w="1655" w:type="dxa"/>
          </w:tcPr>
          <w:p w14:paraId="0592E1FC" w14:textId="77777777" w:rsidR="00122C6D" w:rsidRPr="00DD6233" w:rsidRDefault="00122C6D" w:rsidP="00122C6D">
            <w:pPr>
              <w:pStyle w:val="NoSpacing"/>
              <w:rPr>
                <w:b/>
                <w:bCs/>
                <w:color w:val="365F91" w:themeColor="accent1" w:themeShade="BF"/>
              </w:rPr>
            </w:pPr>
            <w:r w:rsidRPr="00DD6233">
              <w:rPr>
                <w:b/>
                <w:bCs/>
                <w:color w:val="365F91" w:themeColor="accent1" w:themeShade="BF"/>
              </w:rPr>
              <w:lastRenderedPageBreak/>
              <w:t>Competition Disclaimer</w:t>
            </w:r>
          </w:p>
          <w:p w14:paraId="26B0DC0E" w14:textId="77777777" w:rsidR="00122C6D" w:rsidRPr="00DD6233" w:rsidRDefault="00122C6D" w:rsidP="00122C6D">
            <w:pPr>
              <w:pStyle w:val="NoSpacing"/>
              <w:rPr>
                <w:b/>
                <w:bCs/>
                <w:color w:val="365F91" w:themeColor="accent1" w:themeShade="BF"/>
              </w:rPr>
            </w:pPr>
          </w:p>
          <w:p w14:paraId="615AD944" w14:textId="77777777" w:rsidR="00320B43" w:rsidRDefault="00320B43" w:rsidP="00122C6D">
            <w:pPr>
              <w:pStyle w:val="NoSpacing"/>
              <w:rPr>
                <w:b/>
                <w:bCs/>
                <w:color w:val="365F91" w:themeColor="accent1" w:themeShade="BF"/>
              </w:rPr>
            </w:pPr>
          </w:p>
          <w:p w14:paraId="4BBE788B" w14:textId="77777777" w:rsidR="00320B43" w:rsidRDefault="00320B43" w:rsidP="00122C6D">
            <w:pPr>
              <w:pStyle w:val="NoSpacing"/>
              <w:rPr>
                <w:b/>
                <w:bCs/>
                <w:color w:val="365F91" w:themeColor="accent1" w:themeShade="BF"/>
              </w:rPr>
            </w:pPr>
          </w:p>
          <w:p w14:paraId="1303BD4D" w14:textId="77777777" w:rsidR="00320B43" w:rsidRDefault="00320B43" w:rsidP="00122C6D">
            <w:pPr>
              <w:pStyle w:val="NoSpacing"/>
              <w:rPr>
                <w:b/>
                <w:bCs/>
                <w:color w:val="365F91" w:themeColor="accent1" w:themeShade="BF"/>
              </w:rPr>
            </w:pPr>
          </w:p>
          <w:p w14:paraId="3EE2E1EA" w14:textId="77777777" w:rsidR="00320B43" w:rsidRDefault="00320B43" w:rsidP="00122C6D">
            <w:pPr>
              <w:pStyle w:val="NoSpacing"/>
              <w:rPr>
                <w:b/>
                <w:bCs/>
                <w:color w:val="365F91" w:themeColor="accent1" w:themeShade="BF"/>
              </w:rPr>
            </w:pPr>
          </w:p>
          <w:p w14:paraId="09B48CD3" w14:textId="1181E2B5" w:rsidR="00122C6D" w:rsidRPr="00DD6233" w:rsidRDefault="00122C6D" w:rsidP="00122C6D">
            <w:pPr>
              <w:pStyle w:val="NoSpacing"/>
              <w:rPr>
                <w:b/>
                <w:bCs/>
                <w:color w:val="365F91" w:themeColor="accent1" w:themeShade="BF"/>
              </w:rPr>
            </w:pPr>
            <w:r w:rsidRPr="00DD6233">
              <w:rPr>
                <w:b/>
                <w:bCs/>
                <w:color w:val="365F91" w:themeColor="accent1" w:themeShade="BF"/>
              </w:rPr>
              <w:t>PLEASE NOTE:</w:t>
            </w:r>
          </w:p>
        </w:tc>
        <w:tc>
          <w:tcPr>
            <w:tcW w:w="7982" w:type="dxa"/>
          </w:tcPr>
          <w:p w14:paraId="5820E28F" w14:textId="77777777" w:rsidR="00320B43" w:rsidRPr="00E51B31" w:rsidRDefault="00320B43" w:rsidP="00320B43">
            <w:pPr>
              <w:pStyle w:val="NoSpacing"/>
              <w:jc w:val="both"/>
              <w:rPr>
                <w:rFonts w:cstheme="minorHAnsi"/>
                <w:color w:val="365F91" w:themeColor="accent1" w:themeShade="BF"/>
                <w:sz w:val="21"/>
                <w:szCs w:val="21"/>
              </w:rPr>
            </w:pPr>
            <w:r w:rsidRPr="00E51B31">
              <w:rPr>
                <w:rFonts w:cstheme="minorHAnsi"/>
                <w:color w:val="365F91" w:themeColor="accent1" w:themeShade="BF"/>
                <w:sz w:val="21"/>
                <w:szCs w:val="21"/>
              </w:rPr>
              <w:t xml:space="preserve">No guarantee can be given by SASA East District that the meets will take place at a particular time, on any </w:t>
            </w:r>
            <w:proofErr w:type="gramStart"/>
            <w:r w:rsidRPr="00E51B31">
              <w:rPr>
                <w:rFonts w:cstheme="minorHAnsi"/>
                <w:color w:val="365F91" w:themeColor="accent1" w:themeShade="BF"/>
                <w:sz w:val="21"/>
                <w:szCs w:val="21"/>
              </w:rPr>
              <w:t>particular date</w:t>
            </w:r>
            <w:proofErr w:type="gramEnd"/>
            <w:r w:rsidRPr="00E51B31">
              <w:rPr>
                <w:rFonts w:cstheme="minorHAnsi"/>
                <w:color w:val="365F91" w:themeColor="accent1" w:themeShade="BF"/>
                <w:sz w:val="21"/>
                <w:szCs w:val="21"/>
              </w:rPr>
              <w:t xml:space="preserve"> or at any </w:t>
            </w:r>
            <w:proofErr w:type="gramStart"/>
            <w:r w:rsidRPr="00E51B31">
              <w:rPr>
                <w:rFonts w:cstheme="minorHAnsi"/>
                <w:color w:val="365F91" w:themeColor="accent1" w:themeShade="BF"/>
                <w:sz w:val="21"/>
                <w:szCs w:val="21"/>
              </w:rPr>
              <w:t>particular venue</w:t>
            </w:r>
            <w:proofErr w:type="gramEnd"/>
            <w:r w:rsidRPr="00E51B31">
              <w:rPr>
                <w:rFonts w:cstheme="minorHAnsi"/>
                <w:color w:val="365F91" w:themeColor="accent1" w:themeShade="BF"/>
                <w:sz w:val="21"/>
                <w:szCs w:val="21"/>
              </w:rPr>
              <w:t>. SASA East District reserves the right to cancel the meet without notice and without liability for doing so if required. The competition will not be rescheduled if it is unable to take place on the scheduled dates.</w:t>
            </w:r>
          </w:p>
          <w:p w14:paraId="710E996D" w14:textId="77777777" w:rsidR="00320B43" w:rsidRDefault="00320B43" w:rsidP="00122C6D">
            <w:pPr>
              <w:pStyle w:val="NoSpacing"/>
              <w:jc w:val="both"/>
              <w:rPr>
                <w:rFonts w:cstheme="minorHAnsi"/>
                <w:color w:val="365F91" w:themeColor="accent1" w:themeShade="BF"/>
                <w:sz w:val="21"/>
                <w:szCs w:val="21"/>
              </w:rPr>
            </w:pPr>
          </w:p>
          <w:p w14:paraId="6E8B3A90" w14:textId="079EC595" w:rsidR="00122C6D" w:rsidRPr="00875253" w:rsidRDefault="00122C6D" w:rsidP="00122C6D">
            <w:pPr>
              <w:pStyle w:val="NoSpacing"/>
              <w:jc w:val="both"/>
              <w:rPr>
                <w:rFonts w:cstheme="minorHAnsi"/>
                <w:color w:val="365F91" w:themeColor="accent1" w:themeShade="BF"/>
                <w:sz w:val="21"/>
                <w:szCs w:val="21"/>
              </w:rPr>
            </w:pPr>
            <w:r w:rsidRPr="00875253">
              <w:rPr>
                <w:rFonts w:cstheme="minorHAnsi"/>
                <w:color w:val="365F91" w:themeColor="accent1" w:themeShade="BF"/>
                <w:sz w:val="21"/>
                <w:szCs w:val="21"/>
              </w:rPr>
              <w:t>In the event of cancellation or abandonment of the event, refunds if any, will be made at the absolute discretion of SASA East District. SASA East District will have no legal liability to make a refund or to pay any form of consequential or indirect damage such as loss of enjoyment, travel, catering and accommodation</w:t>
            </w:r>
          </w:p>
        </w:tc>
      </w:tr>
      <w:tr w:rsidR="001610BA" w14:paraId="3A2CF0BA" w14:textId="77777777" w:rsidTr="00320B43">
        <w:tc>
          <w:tcPr>
            <w:tcW w:w="1655" w:type="dxa"/>
          </w:tcPr>
          <w:p w14:paraId="66DB357A" w14:textId="7564AB63" w:rsidR="001610BA" w:rsidRPr="00E51B31" w:rsidRDefault="001610BA" w:rsidP="001610BA">
            <w:pPr>
              <w:rPr>
                <w:rFonts w:cstheme="minorHAnsi"/>
                <w:b/>
                <w:color w:val="365F91" w:themeColor="accent1" w:themeShade="BF"/>
              </w:rPr>
            </w:pPr>
            <w:r w:rsidRPr="00E51B31">
              <w:rPr>
                <w:rFonts w:cstheme="minorHAnsi"/>
                <w:b/>
                <w:color w:val="365F91" w:themeColor="accent1" w:themeShade="BF"/>
              </w:rPr>
              <w:t>Swimwear</w:t>
            </w:r>
          </w:p>
        </w:tc>
        <w:tc>
          <w:tcPr>
            <w:tcW w:w="7982" w:type="dxa"/>
          </w:tcPr>
          <w:p w14:paraId="4849252B" w14:textId="539423B7" w:rsidR="001610BA" w:rsidRPr="00E51B31" w:rsidRDefault="00320B43" w:rsidP="001610BA">
            <w:pPr>
              <w:rPr>
                <w:rFonts w:cstheme="minorHAnsi"/>
                <w:bCs/>
                <w:color w:val="365F91" w:themeColor="accent1" w:themeShade="BF"/>
                <w:sz w:val="21"/>
                <w:szCs w:val="21"/>
              </w:rPr>
            </w:pPr>
            <w:r w:rsidRPr="00E51B31">
              <w:rPr>
                <w:rFonts w:cstheme="minorHAnsi"/>
                <w:bCs/>
                <w:color w:val="365F91" w:themeColor="accent1" w:themeShade="BF"/>
                <w:sz w:val="21"/>
                <w:szCs w:val="21"/>
              </w:rPr>
              <w:t>Aquatics GB</w:t>
            </w:r>
            <w:r w:rsidR="001610BA" w:rsidRPr="00E51B31">
              <w:rPr>
                <w:rFonts w:cstheme="minorHAnsi"/>
                <w:bCs/>
                <w:color w:val="365F91" w:themeColor="accent1" w:themeShade="BF"/>
                <w:sz w:val="21"/>
                <w:szCs w:val="21"/>
              </w:rPr>
              <w:t xml:space="preserve"> and Scottish Swimming advise that</w:t>
            </w:r>
            <w:r w:rsidR="006C2224" w:rsidRPr="00E51B31">
              <w:rPr>
                <w:rFonts w:cstheme="minorHAnsi"/>
                <w:bCs/>
                <w:color w:val="365F91" w:themeColor="accent1" w:themeShade="BF"/>
                <w:sz w:val="21"/>
                <w:szCs w:val="21"/>
              </w:rPr>
              <w:t xml:space="preserve"> World Aquatics</w:t>
            </w:r>
            <w:r w:rsidR="001610BA" w:rsidRPr="00E51B31">
              <w:rPr>
                <w:rFonts w:cstheme="minorHAnsi"/>
                <w:bCs/>
                <w:color w:val="365F91" w:themeColor="accent1" w:themeShade="BF"/>
                <w:sz w:val="21"/>
                <w:szCs w:val="21"/>
              </w:rPr>
              <w:t xml:space="preserve"> BL8.1 only applies to Olympic Games and</w:t>
            </w:r>
            <w:r w:rsidR="006C2224" w:rsidRPr="00E51B31">
              <w:rPr>
                <w:rFonts w:cstheme="minorHAnsi"/>
                <w:bCs/>
                <w:color w:val="365F91" w:themeColor="accent1" w:themeShade="BF"/>
                <w:sz w:val="21"/>
                <w:szCs w:val="21"/>
              </w:rPr>
              <w:t xml:space="preserve"> World Aquatics</w:t>
            </w:r>
            <w:r w:rsidR="001610BA" w:rsidRPr="00E51B31">
              <w:rPr>
                <w:rFonts w:cstheme="minorHAnsi"/>
                <w:bCs/>
                <w:color w:val="365F91" w:themeColor="accent1" w:themeShade="BF"/>
                <w:sz w:val="21"/>
                <w:szCs w:val="21"/>
              </w:rPr>
              <w:t xml:space="preserve"> events. A suit check will only be made if a World or European record is claimed. There is no requirement for officials to check that costumes are on the approved</w:t>
            </w:r>
            <w:r w:rsidR="006C2224" w:rsidRPr="00E51B31">
              <w:rPr>
                <w:rFonts w:cstheme="minorHAnsi"/>
                <w:bCs/>
                <w:color w:val="365F91" w:themeColor="accent1" w:themeShade="BF"/>
                <w:sz w:val="21"/>
                <w:szCs w:val="21"/>
              </w:rPr>
              <w:t xml:space="preserve"> World Aquatics</w:t>
            </w:r>
            <w:r w:rsidR="001610BA" w:rsidRPr="00E51B31">
              <w:rPr>
                <w:rFonts w:cstheme="minorHAnsi"/>
                <w:bCs/>
                <w:color w:val="365F91" w:themeColor="accent1" w:themeShade="BF"/>
                <w:sz w:val="21"/>
                <w:szCs w:val="21"/>
              </w:rPr>
              <w:t xml:space="preserve"> list. Bylaws BL 8.2 and BL 8.3 cover our requirement for design and material. </w:t>
            </w:r>
            <w:r w:rsidR="00114E48" w:rsidRPr="00E51B31">
              <w:rPr>
                <w:rFonts w:cstheme="minorHAnsi"/>
                <w:bCs/>
                <w:color w:val="365F91" w:themeColor="accent1" w:themeShade="BF"/>
                <w:sz w:val="21"/>
                <w:szCs w:val="21"/>
              </w:rPr>
              <w:br/>
            </w:r>
          </w:p>
          <w:p w14:paraId="3923C980" w14:textId="07B762C1" w:rsidR="001610BA" w:rsidRPr="00E51B31" w:rsidRDefault="001610BA" w:rsidP="00114E48">
            <w:pPr>
              <w:pStyle w:val="ListParagraph"/>
              <w:numPr>
                <w:ilvl w:val="0"/>
                <w:numId w:val="2"/>
              </w:numPr>
              <w:rPr>
                <w:rFonts w:cstheme="minorHAnsi"/>
                <w:bCs/>
                <w:color w:val="365F91" w:themeColor="accent1" w:themeShade="BF"/>
                <w:sz w:val="21"/>
                <w:szCs w:val="21"/>
              </w:rPr>
            </w:pPr>
            <w:r w:rsidRPr="00E51B31">
              <w:rPr>
                <w:rFonts w:cstheme="minorHAnsi"/>
                <w:bCs/>
                <w:color w:val="365F91" w:themeColor="accent1" w:themeShade="BF"/>
                <w:sz w:val="21"/>
                <w:szCs w:val="21"/>
              </w:rPr>
              <w:t>SW8.0 Scottish Swimming Rules</w:t>
            </w:r>
          </w:p>
          <w:p w14:paraId="2CF5F60A" w14:textId="50DC8236" w:rsidR="001610BA" w:rsidRPr="00E51B31" w:rsidRDefault="001610BA" w:rsidP="00114E48">
            <w:pPr>
              <w:pStyle w:val="ListParagraph"/>
              <w:numPr>
                <w:ilvl w:val="0"/>
                <w:numId w:val="2"/>
              </w:numPr>
              <w:rPr>
                <w:rFonts w:cstheme="minorHAnsi"/>
                <w:bCs/>
                <w:color w:val="365F91" w:themeColor="accent1" w:themeShade="BF"/>
                <w:sz w:val="21"/>
                <w:szCs w:val="21"/>
              </w:rPr>
            </w:pPr>
            <w:r w:rsidRPr="00E51B31">
              <w:rPr>
                <w:rFonts w:cstheme="minorHAnsi"/>
                <w:bCs/>
                <w:color w:val="365F91" w:themeColor="accent1" w:themeShade="BF"/>
                <w:sz w:val="21"/>
                <w:szCs w:val="21"/>
              </w:rPr>
              <w:t>SW8.8 Swimwear Policies</w:t>
            </w:r>
            <w:r w:rsidR="00114E48" w:rsidRPr="00E51B31">
              <w:rPr>
                <w:rFonts w:cstheme="minorHAnsi"/>
                <w:bCs/>
                <w:color w:val="365F91" w:themeColor="accent1" w:themeShade="BF"/>
                <w:sz w:val="21"/>
                <w:szCs w:val="21"/>
              </w:rPr>
              <w:br/>
            </w:r>
          </w:p>
          <w:p w14:paraId="72EC9C7F" w14:textId="77777777" w:rsidR="001610BA" w:rsidRPr="00E51B31" w:rsidRDefault="001610BA" w:rsidP="001610BA">
            <w:pPr>
              <w:rPr>
                <w:rFonts w:cstheme="minorHAnsi"/>
                <w:bCs/>
                <w:color w:val="365F91" w:themeColor="accent1" w:themeShade="BF"/>
                <w:sz w:val="21"/>
                <w:szCs w:val="21"/>
              </w:rPr>
            </w:pPr>
            <w:r w:rsidRPr="00E51B31">
              <w:rPr>
                <w:rFonts w:cstheme="minorHAnsi"/>
                <w:bCs/>
                <w:color w:val="365F91" w:themeColor="accent1" w:themeShade="BF"/>
                <w:sz w:val="21"/>
                <w:szCs w:val="21"/>
              </w:rPr>
              <w:t xml:space="preserve">SW8.8.1. For events held under the direct jurisdiction and control of Scottish Swimming the Scottish Swimming “Swimwear Policies” shall also apply. The policies are included in full in the appendices of Scottish Swimming Regulations. These can be found </w:t>
            </w:r>
            <w:hyperlink r:id="rId20" w:history="1">
              <w:r w:rsidRPr="00E51B31">
                <w:rPr>
                  <w:rStyle w:val="Hyperlink"/>
                  <w:rFonts w:cstheme="minorHAnsi"/>
                  <w:bCs/>
                  <w:color w:val="365F91" w:themeColor="accent1" w:themeShade="BF"/>
                  <w:sz w:val="21"/>
                  <w:szCs w:val="21"/>
                </w:rPr>
                <w:t>here</w:t>
              </w:r>
            </w:hyperlink>
            <w:r w:rsidRPr="00E51B31">
              <w:rPr>
                <w:rFonts w:cstheme="minorHAnsi"/>
                <w:bCs/>
                <w:color w:val="365F91" w:themeColor="accent1" w:themeShade="BF"/>
                <w:sz w:val="21"/>
                <w:szCs w:val="21"/>
              </w:rPr>
              <w:t>.</w:t>
            </w:r>
          </w:p>
          <w:p w14:paraId="6A617FED" w14:textId="77777777" w:rsidR="00114E48" w:rsidRPr="00E51B31" w:rsidRDefault="00114E48" w:rsidP="001610BA">
            <w:pPr>
              <w:rPr>
                <w:rFonts w:cstheme="minorHAnsi"/>
                <w:bCs/>
                <w:color w:val="365F91" w:themeColor="accent1" w:themeShade="BF"/>
                <w:sz w:val="21"/>
                <w:szCs w:val="21"/>
              </w:rPr>
            </w:pPr>
          </w:p>
          <w:p w14:paraId="029F73DF" w14:textId="7A3C9D2F" w:rsidR="001610BA" w:rsidRPr="00E51B31" w:rsidRDefault="001610BA" w:rsidP="001610BA">
            <w:pPr>
              <w:rPr>
                <w:rFonts w:cstheme="minorHAnsi"/>
                <w:bCs/>
                <w:color w:val="365F91" w:themeColor="accent1" w:themeShade="BF"/>
                <w:sz w:val="21"/>
                <w:szCs w:val="21"/>
              </w:rPr>
            </w:pPr>
            <w:r w:rsidRPr="00E51B31">
              <w:rPr>
                <w:rFonts w:cstheme="minorHAnsi"/>
                <w:b/>
                <w:color w:val="365F91" w:themeColor="accent1" w:themeShade="BF"/>
                <w:sz w:val="21"/>
                <w:szCs w:val="21"/>
              </w:rPr>
              <w:t>At this meet only the policy on Agreed Swimwear is relevant.</w:t>
            </w:r>
          </w:p>
        </w:tc>
      </w:tr>
      <w:tr w:rsidR="00DE710D" w14:paraId="36F4783C" w14:textId="77777777" w:rsidTr="00320B43">
        <w:tc>
          <w:tcPr>
            <w:tcW w:w="1655" w:type="dxa"/>
          </w:tcPr>
          <w:p w14:paraId="5297B0BD" w14:textId="77777777" w:rsidR="00DE710D" w:rsidRDefault="00DE710D" w:rsidP="00DE710D">
            <w:pPr>
              <w:rPr>
                <w:rFonts w:cstheme="minorHAnsi"/>
                <w:b/>
                <w:color w:val="365F91" w:themeColor="accent1" w:themeShade="BF"/>
              </w:rPr>
            </w:pPr>
            <w:r w:rsidRPr="00D64CBF">
              <w:rPr>
                <w:rFonts w:cstheme="minorHAnsi"/>
                <w:b/>
                <w:color w:val="365F91" w:themeColor="accent1" w:themeShade="BF"/>
              </w:rPr>
              <w:t>Transgender &amp; Non-Binary Competition</w:t>
            </w:r>
          </w:p>
          <w:p w14:paraId="6491DFED" w14:textId="77777777" w:rsidR="00DE710D" w:rsidRPr="00430106" w:rsidRDefault="00DE710D" w:rsidP="001610BA">
            <w:pPr>
              <w:rPr>
                <w:rFonts w:cstheme="minorHAnsi"/>
                <w:b/>
                <w:color w:val="365F91" w:themeColor="accent1" w:themeShade="BF"/>
              </w:rPr>
            </w:pPr>
          </w:p>
        </w:tc>
        <w:tc>
          <w:tcPr>
            <w:tcW w:w="7982" w:type="dxa"/>
          </w:tcPr>
          <w:p w14:paraId="3C809AF2" w14:textId="77777777" w:rsidR="006C2224" w:rsidRDefault="00DE710D" w:rsidP="00DE710D">
            <w:pPr>
              <w:rPr>
                <w:rFonts w:cstheme="minorHAnsi"/>
                <w:bCs/>
                <w:color w:val="365F91" w:themeColor="accent1" w:themeShade="BF"/>
                <w:sz w:val="21"/>
                <w:szCs w:val="21"/>
              </w:rPr>
            </w:pPr>
            <w:r>
              <w:rPr>
                <w:rFonts w:cstheme="minorHAnsi"/>
                <w:bCs/>
                <w:color w:val="365F91" w:themeColor="accent1" w:themeShade="BF"/>
                <w:sz w:val="21"/>
                <w:szCs w:val="21"/>
              </w:rPr>
              <w:t>T</w:t>
            </w:r>
            <w:r w:rsidRPr="00B81D32">
              <w:rPr>
                <w:rFonts w:cstheme="minorHAnsi"/>
                <w:bCs/>
                <w:color w:val="365F91" w:themeColor="accent1" w:themeShade="BF"/>
                <w:sz w:val="21"/>
                <w:szCs w:val="21"/>
              </w:rPr>
              <w:t xml:space="preserve">he Scottish Swimming Transgender &amp; Non-Binary Competition Policy will be implemented as of 1st January 2024. The policy and FAQs can be found </w:t>
            </w:r>
            <w:hyperlink r:id="rId21" w:history="1">
              <w:r w:rsidRPr="002A51F4">
                <w:rPr>
                  <w:rStyle w:val="Hyperlink"/>
                  <w:rFonts w:cstheme="minorHAnsi"/>
                  <w:bCs/>
                  <w:sz w:val="21"/>
                  <w:szCs w:val="21"/>
                </w:rPr>
                <w:t>HERE</w:t>
              </w:r>
            </w:hyperlink>
            <w:r w:rsidRPr="00B81D32">
              <w:rPr>
                <w:rFonts w:cstheme="minorHAnsi"/>
                <w:bCs/>
                <w:color w:val="365F91" w:themeColor="accent1" w:themeShade="BF"/>
                <w:sz w:val="21"/>
                <w:szCs w:val="21"/>
              </w:rPr>
              <w:t xml:space="preserve">. Any policy related matters that arise during the event should be reported to and will be recorded by the Meet Convenor/Lead Referee and these matters will be communicated to and managed post event by the relevant Scottish Swimming Staff. </w:t>
            </w:r>
          </w:p>
          <w:p w14:paraId="4F812F38" w14:textId="7A94E0CA" w:rsidR="00DE710D" w:rsidRDefault="00DE710D" w:rsidP="00DE710D">
            <w:pPr>
              <w:rPr>
                <w:rFonts w:cstheme="minorHAnsi"/>
                <w:bCs/>
                <w:color w:val="365F91" w:themeColor="accent1" w:themeShade="BF"/>
                <w:sz w:val="21"/>
                <w:szCs w:val="21"/>
              </w:rPr>
            </w:pPr>
            <w:r w:rsidRPr="00B81D32">
              <w:rPr>
                <w:rFonts w:cstheme="minorHAnsi"/>
                <w:bCs/>
                <w:color w:val="365F91" w:themeColor="accent1" w:themeShade="BF"/>
                <w:sz w:val="21"/>
                <w:szCs w:val="21"/>
              </w:rPr>
              <w:t>At no point will members be challenged on the day of a competition with any matters being resolved post event. By entering the Female category, athletes are therefore confirming their birth sex is female and are eligible to compete in the Female category.</w:t>
            </w:r>
          </w:p>
          <w:p w14:paraId="4B487D1C" w14:textId="77777777" w:rsidR="00DE710D" w:rsidRPr="00430106" w:rsidRDefault="00DE710D" w:rsidP="001610BA">
            <w:pPr>
              <w:rPr>
                <w:rFonts w:cstheme="minorHAnsi"/>
                <w:bCs/>
                <w:color w:val="365F91" w:themeColor="accent1" w:themeShade="BF"/>
                <w:sz w:val="21"/>
                <w:szCs w:val="21"/>
              </w:rPr>
            </w:pPr>
          </w:p>
        </w:tc>
      </w:tr>
      <w:tr w:rsidR="00DE710D" w14:paraId="3F708F66" w14:textId="77777777" w:rsidTr="00320B43">
        <w:tc>
          <w:tcPr>
            <w:tcW w:w="1655" w:type="dxa"/>
          </w:tcPr>
          <w:p w14:paraId="4F0165DE" w14:textId="3C275B33" w:rsidR="00DE710D" w:rsidRPr="00D64CBF" w:rsidRDefault="00DE710D" w:rsidP="00DE710D">
            <w:pPr>
              <w:rPr>
                <w:rFonts w:cstheme="minorHAnsi"/>
                <w:b/>
                <w:color w:val="365F91" w:themeColor="accent1" w:themeShade="BF"/>
              </w:rPr>
            </w:pPr>
            <w:r>
              <w:rPr>
                <w:rFonts w:cstheme="minorHAnsi"/>
                <w:b/>
                <w:color w:val="365F91" w:themeColor="accent1" w:themeShade="BF"/>
              </w:rPr>
              <w:t>Safeguarding</w:t>
            </w:r>
          </w:p>
        </w:tc>
        <w:tc>
          <w:tcPr>
            <w:tcW w:w="7982" w:type="dxa"/>
          </w:tcPr>
          <w:p w14:paraId="40BC8740" w14:textId="77777777" w:rsidR="00320B43" w:rsidRPr="00C56640" w:rsidRDefault="00320B43" w:rsidP="00320B43">
            <w:pPr>
              <w:pStyle w:val="NoSpacing"/>
              <w:jc w:val="both"/>
              <w:rPr>
                <w:rFonts w:cstheme="minorHAnsi"/>
                <w:color w:val="365F91" w:themeColor="accent1" w:themeShade="BF"/>
                <w:sz w:val="21"/>
                <w:szCs w:val="21"/>
              </w:rPr>
            </w:pPr>
            <w:r w:rsidRPr="00C56640">
              <w:rPr>
                <w:rFonts w:cstheme="minorHAnsi"/>
                <w:color w:val="365F91" w:themeColor="accent1" w:themeShade="BF"/>
                <w:sz w:val="21"/>
                <w:szCs w:val="21"/>
              </w:rPr>
              <w:t>The primary safeguarding point of contact for the event in relation to wellbeing &amp; protection matters or accidents is the Meet Organiser. The secondary point of contact is the Scottish Swimming Safeguarding Manager.</w:t>
            </w:r>
          </w:p>
          <w:p w14:paraId="03ADD928" w14:textId="77777777" w:rsidR="00DE710D" w:rsidRDefault="00DE710D" w:rsidP="00DE710D">
            <w:pPr>
              <w:rPr>
                <w:rFonts w:cstheme="minorHAnsi"/>
                <w:bCs/>
                <w:color w:val="365F91" w:themeColor="accent1" w:themeShade="BF"/>
                <w:sz w:val="21"/>
                <w:szCs w:val="21"/>
              </w:rPr>
            </w:pPr>
          </w:p>
        </w:tc>
      </w:tr>
    </w:tbl>
    <w:p w14:paraId="30BFA738" w14:textId="77777777" w:rsidR="00AE7969" w:rsidRDefault="00AE7969" w:rsidP="00036B59">
      <w:pPr>
        <w:rPr>
          <w:rFonts w:ascii="Arial" w:hAnsi="Arial" w:cs="Arial"/>
          <w:b/>
          <w:color w:val="002060"/>
        </w:rPr>
      </w:pPr>
    </w:p>
    <w:p w14:paraId="6F839EF5" w14:textId="752B04E2" w:rsidR="00E51B31" w:rsidRDefault="00E51B31">
      <w:pPr>
        <w:rPr>
          <w:rFonts w:cstheme="minorHAnsi"/>
          <w:b/>
          <w:color w:val="365F91" w:themeColor="accent1" w:themeShade="BF"/>
          <w:sz w:val="24"/>
          <w:szCs w:val="24"/>
        </w:rPr>
      </w:pPr>
      <w:r>
        <w:rPr>
          <w:rFonts w:cstheme="minorHAnsi"/>
          <w:b/>
          <w:color w:val="365F91" w:themeColor="accent1" w:themeShade="BF"/>
          <w:sz w:val="24"/>
          <w:szCs w:val="24"/>
        </w:rPr>
        <w:br w:type="page"/>
      </w:r>
    </w:p>
    <w:p w14:paraId="0E675767" w14:textId="77777777" w:rsidR="00114E48" w:rsidRDefault="00114E48" w:rsidP="00036B59">
      <w:pPr>
        <w:rPr>
          <w:rFonts w:cstheme="minorHAnsi"/>
          <w:b/>
          <w:color w:val="365F91" w:themeColor="accent1" w:themeShade="BF"/>
          <w:sz w:val="24"/>
          <w:szCs w:val="24"/>
        </w:rPr>
      </w:pPr>
    </w:p>
    <w:p w14:paraId="76AA17A0" w14:textId="39759937" w:rsidR="00036B59" w:rsidRPr="00430F16" w:rsidRDefault="00036B59" w:rsidP="00036B59">
      <w:pPr>
        <w:rPr>
          <w:rFonts w:cstheme="minorHAnsi"/>
          <w:b/>
          <w:color w:val="365F91" w:themeColor="accent1" w:themeShade="BF"/>
          <w:sz w:val="24"/>
          <w:szCs w:val="24"/>
        </w:rPr>
      </w:pPr>
      <w:r w:rsidRPr="00430F16">
        <w:rPr>
          <w:rFonts w:cstheme="minorHAnsi"/>
          <w:b/>
          <w:color w:val="365F91" w:themeColor="accent1" w:themeShade="BF"/>
          <w:sz w:val="24"/>
          <w:szCs w:val="24"/>
        </w:rPr>
        <w:t xml:space="preserve">Schedule of Events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189"/>
        <w:gridCol w:w="3189"/>
      </w:tblGrid>
      <w:tr w:rsidR="001610BA" w:rsidRPr="00844F38" w14:paraId="1AB3C30F" w14:textId="77777777" w:rsidTr="00EE7EB1">
        <w:trPr>
          <w:trHeight w:val="108"/>
          <w:tblHeader/>
        </w:trPr>
        <w:tc>
          <w:tcPr>
            <w:tcW w:w="8500" w:type="dxa"/>
            <w:gridSpan w:val="3"/>
            <w:tcBorders>
              <w:top w:val="single" w:sz="4" w:space="0" w:color="auto"/>
              <w:left w:val="single" w:sz="4" w:space="0" w:color="auto"/>
              <w:bottom w:val="single" w:sz="4" w:space="0" w:color="auto"/>
              <w:right w:val="single" w:sz="4" w:space="0" w:color="auto"/>
            </w:tcBorders>
            <w:shd w:val="clear" w:color="auto" w:fill="95B3D7"/>
          </w:tcPr>
          <w:p w14:paraId="6E24F40F" w14:textId="7775B1A2" w:rsidR="001610BA" w:rsidRPr="00767790" w:rsidRDefault="00660B5F" w:rsidP="00EE7EB1">
            <w:pPr>
              <w:spacing w:after="0" w:line="240" w:lineRule="auto"/>
              <w:rPr>
                <w:rFonts w:ascii="Calibri" w:eastAsia="Times New Roman" w:hAnsi="Calibri" w:cs="Calibri"/>
                <w:b/>
                <w:bCs/>
                <w:color w:val="365F91" w:themeColor="accent1" w:themeShade="BF"/>
                <w:sz w:val="20"/>
                <w:szCs w:val="20"/>
              </w:rPr>
            </w:pPr>
            <w:r>
              <w:rPr>
                <w:rFonts w:ascii="Calibri" w:eastAsia="Times New Roman" w:hAnsi="Calibri" w:cs="Calibri"/>
                <w:b/>
                <w:bCs/>
                <w:color w:val="365F91" w:themeColor="accent1" w:themeShade="BF"/>
                <w:sz w:val="20"/>
                <w:szCs w:val="20"/>
              </w:rPr>
              <w:t xml:space="preserve">September </w:t>
            </w:r>
            <w:r w:rsidR="00917913">
              <w:rPr>
                <w:rFonts w:ascii="Calibri" w:eastAsia="Times New Roman" w:hAnsi="Calibri" w:cs="Calibri"/>
                <w:b/>
                <w:bCs/>
                <w:color w:val="365F91" w:themeColor="accent1" w:themeShade="BF"/>
                <w:sz w:val="20"/>
                <w:szCs w:val="20"/>
              </w:rPr>
              <w:t xml:space="preserve">Kick </w:t>
            </w:r>
            <w:r>
              <w:rPr>
                <w:rFonts w:ascii="Calibri" w:eastAsia="Times New Roman" w:hAnsi="Calibri" w:cs="Calibri"/>
                <w:b/>
                <w:bCs/>
                <w:color w:val="365F91" w:themeColor="accent1" w:themeShade="BF"/>
                <w:sz w:val="20"/>
                <w:szCs w:val="20"/>
              </w:rPr>
              <w:t>Start</w:t>
            </w:r>
            <w:r w:rsidR="0078256F">
              <w:rPr>
                <w:rFonts w:ascii="Calibri" w:eastAsia="Times New Roman" w:hAnsi="Calibri" w:cs="Calibri"/>
                <w:b/>
                <w:bCs/>
                <w:color w:val="365F91" w:themeColor="accent1" w:themeShade="BF"/>
                <w:sz w:val="20"/>
                <w:szCs w:val="20"/>
              </w:rPr>
              <w:t xml:space="preserve"> – </w:t>
            </w:r>
            <w:r>
              <w:rPr>
                <w:rFonts w:ascii="Calibri" w:eastAsia="Times New Roman" w:hAnsi="Calibri" w:cs="Calibri"/>
                <w:b/>
                <w:bCs/>
                <w:color w:val="365F91" w:themeColor="accent1" w:themeShade="BF"/>
                <w:sz w:val="20"/>
                <w:szCs w:val="20"/>
              </w:rPr>
              <w:t>Michael Woods Centre, Glenrothes</w:t>
            </w:r>
            <w:r w:rsidR="0078256F">
              <w:rPr>
                <w:rFonts w:ascii="Calibri" w:eastAsia="Times New Roman" w:hAnsi="Calibri" w:cs="Calibri"/>
                <w:b/>
                <w:bCs/>
                <w:color w:val="365F91" w:themeColor="accent1" w:themeShade="BF"/>
                <w:sz w:val="20"/>
                <w:szCs w:val="20"/>
              </w:rPr>
              <w:t xml:space="preserve"> </w:t>
            </w:r>
            <w:r w:rsidR="001610BA" w:rsidRPr="00767790">
              <w:rPr>
                <w:rFonts w:ascii="Calibri" w:eastAsia="Times New Roman" w:hAnsi="Calibri" w:cs="Calibri"/>
                <w:b/>
                <w:bCs/>
                <w:color w:val="365F91" w:themeColor="accent1" w:themeShade="BF"/>
                <w:sz w:val="20"/>
                <w:szCs w:val="20"/>
              </w:rPr>
              <w:t xml:space="preserve">                     </w:t>
            </w:r>
            <w:r>
              <w:rPr>
                <w:rFonts w:ascii="Calibri" w:eastAsia="Times New Roman" w:hAnsi="Calibri" w:cs="Calibri"/>
                <w:b/>
                <w:bCs/>
                <w:color w:val="365F91" w:themeColor="accent1" w:themeShade="BF"/>
                <w:sz w:val="20"/>
                <w:szCs w:val="20"/>
              </w:rPr>
              <w:t>27</w:t>
            </w:r>
            <w:r w:rsidRPr="00660B5F">
              <w:rPr>
                <w:rFonts w:ascii="Calibri" w:eastAsia="Times New Roman" w:hAnsi="Calibri" w:cs="Calibri"/>
                <w:b/>
                <w:bCs/>
                <w:color w:val="365F91" w:themeColor="accent1" w:themeShade="BF"/>
                <w:sz w:val="20"/>
                <w:szCs w:val="20"/>
                <w:vertAlign w:val="superscript"/>
              </w:rPr>
              <w:t>th</w:t>
            </w:r>
            <w:r>
              <w:rPr>
                <w:rFonts w:ascii="Calibri" w:eastAsia="Times New Roman" w:hAnsi="Calibri" w:cs="Calibri"/>
                <w:b/>
                <w:bCs/>
                <w:color w:val="365F91" w:themeColor="accent1" w:themeShade="BF"/>
                <w:sz w:val="20"/>
                <w:szCs w:val="20"/>
              </w:rPr>
              <w:t xml:space="preserve"> &amp; 28</w:t>
            </w:r>
            <w:r w:rsidRPr="00660B5F">
              <w:rPr>
                <w:rFonts w:ascii="Calibri" w:eastAsia="Times New Roman" w:hAnsi="Calibri" w:cs="Calibri"/>
                <w:b/>
                <w:bCs/>
                <w:color w:val="365F91" w:themeColor="accent1" w:themeShade="BF"/>
                <w:sz w:val="20"/>
                <w:szCs w:val="20"/>
                <w:vertAlign w:val="superscript"/>
              </w:rPr>
              <w:t>th</w:t>
            </w:r>
            <w:r>
              <w:rPr>
                <w:rFonts w:ascii="Calibri" w:eastAsia="Times New Roman" w:hAnsi="Calibri" w:cs="Calibri"/>
                <w:b/>
                <w:bCs/>
                <w:color w:val="365F91" w:themeColor="accent1" w:themeShade="BF"/>
                <w:sz w:val="20"/>
                <w:szCs w:val="20"/>
              </w:rPr>
              <w:t xml:space="preserve"> September 2025</w:t>
            </w:r>
            <w:r w:rsidR="001610BA" w:rsidRPr="00767790">
              <w:rPr>
                <w:rFonts w:ascii="Calibri" w:eastAsia="Times New Roman" w:hAnsi="Calibri" w:cs="Calibri"/>
                <w:b/>
                <w:bCs/>
                <w:color w:val="365F91" w:themeColor="accent1" w:themeShade="BF"/>
                <w:sz w:val="20"/>
                <w:szCs w:val="20"/>
              </w:rPr>
              <w:t xml:space="preserve">                </w:t>
            </w:r>
          </w:p>
        </w:tc>
      </w:tr>
      <w:tr w:rsidR="001610BA" w:rsidRPr="00844F38" w14:paraId="7AE12543" w14:textId="77777777" w:rsidTr="00EE7EB1">
        <w:trPr>
          <w:trHeight w:val="39"/>
          <w:tblHeader/>
        </w:trPr>
        <w:tc>
          <w:tcPr>
            <w:tcW w:w="2122" w:type="dxa"/>
            <w:vMerge w:val="restart"/>
          </w:tcPr>
          <w:p w14:paraId="7D4EE798" w14:textId="77777777" w:rsidR="001610BA" w:rsidRPr="00767790" w:rsidRDefault="001610BA" w:rsidP="00EE7EB1">
            <w:pPr>
              <w:spacing w:after="0" w:line="240" w:lineRule="auto"/>
              <w:rPr>
                <w:rFonts w:ascii="Calibri" w:eastAsia="Times New Roman" w:hAnsi="Calibri" w:cs="Calibri"/>
                <w:b/>
                <w:bCs/>
                <w:color w:val="365F91" w:themeColor="accent1" w:themeShade="BF"/>
                <w:sz w:val="20"/>
                <w:szCs w:val="20"/>
              </w:rPr>
            </w:pPr>
          </w:p>
        </w:tc>
        <w:tc>
          <w:tcPr>
            <w:tcW w:w="3189" w:type="dxa"/>
          </w:tcPr>
          <w:p w14:paraId="5717A78E" w14:textId="17A0DDF2" w:rsidR="001610BA" w:rsidRPr="00767790" w:rsidRDefault="001610BA" w:rsidP="00EE7EB1">
            <w:pPr>
              <w:spacing w:after="0" w:line="240" w:lineRule="auto"/>
              <w:rPr>
                <w:rFonts w:ascii="Calibri" w:eastAsia="Times New Roman" w:hAnsi="Calibri" w:cs="Calibri"/>
                <w:b/>
                <w:bCs/>
                <w:color w:val="365F91" w:themeColor="accent1" w:themeShade="BF"/>
                <w:sz w:val="20"/>
                <w:szCs w:val="20"/>
              </w:rPr>
            </w:pPr>
            <w:r w:rsidRPr="00767790">
              <w:rPr>
                <w:rFonts w:ascii="Calibri" w:eastAsia="Times New Roman" w:hAnsi="Calibri" w:cs="Calibri"/>
                <w:b/>
                <w:bCs/>
                <w:color w:val="365F91" w:themeColor="accent1" w:themeShade="BF"/>
                <w:sz w:val="20"/>
                <w:szCs w:val="20"/>
              </w:rPr>
              <w:t xml:space="preserve">Sat </w:t>
            </w:r>
            <w:r w:rsidR="00660B5F">
              <w:rPr>
                <w:rFonts w:ascii="Calibri" w:eastAsia="Times New Roman" w:hAnsi="Calibri" w:cs="Calibri"/>
                <w:b/>
                <w:bCs/>
                <w:color w:val="365F91" w:themeColor="accent1" w:themeShade="BF"/>
                <w:sz w:val="20"/>
                <w:szCs w:val="20"/>
              </w:rPr>
              <w:t>27</w:t>
            </w:r>
            <w:r w:rsidR="00660B5F" w:rsidRPr="00660B5F">
              <w:rPr>
                <w:rFonts w:ascii="Calibri" w:eastAsia="Times New Roman" w:hAnsi="Calibri" w:cs="Calibri"/>
                <w:b/>
                <w:bCs/>
                <w:color w:val="365F91" w:themeColor="accent1" w:themeShade="BF"/>
                <w:sz w:val="20"/>
                <w:szCs w:val="20"/>
                <w:vertAlign w:val="superscript"/>
              </w:rPr>
              <w:t>th</w:t>
            </w:r>
            <w:r w:rsidR="00660B5F">
              <w:rPr>
                <w:rFonts w:ascii="Calibri" w:eastAsia="Times New Roman" w:hAnsi="Calibri" w:cs="Calibri"/>
                <w:b/>
                <w:bCs/>
                <w:color w:val="365F91" w:themeColor="accent1" w:themeShade="BF"/>
                <w:sz w:val="20"/>
                <w:szCs w:val="20"/>
              </w:rPr>
              <w:t xml:space="preserve"> September</w:t>
            </w:r>
            <w:r>
              <w:rPr>
                <w:rFonts w:ascii="Calibri" w:eastAsia="Times New Roman" w:hAnsi="Calibri" w:cs="Calibri"/>
                <w:b/>
                <w:bCs/>
                <w:color w:val="365F91" w:themeColor="accent1" w:themeShade="BF"/>
                <w:sz w:val="20"/>
                <w:szCs w:val="20"/>
              </w:rPr>
              <w:t xml:space="preserve"> </w:t>
            </w:r>
          </w:p>
        </w:tc>
        <w:tc>
          <w:tcPr>
            <w:tcW w:w="3189" w:type="dxa"/>
          </w:tcPr>
          <w:p w14:paraId="4183DDCF" w14:textId="07A88552" w:rsidR="001610BA" w:rsidRPr="00767790" w:rsidRDefault="001610BA" w:rsidP="00EE7EB1">
            <w:pPr>
              <w:spacing w:after="0" w:line="240" w:lineRule="auto"/>
              <w:rPr>
                <w:rFonts w:ascii="Calibri" w:eastAsia="Times New Roman" w:hAnsi="Calibri" w:cs="Calibri"/>
                <w:b/>
                <w:bCs/>
                <w:color w:val="365F91" w:themeColor="accent1" w:themeShade="BF"/>
                <w:sz w:val="20"/>
                <w:szCs w:val="20"/>
              </w:rPr>
            </w:pPr>
            <w:r w:rsidRPr="00767790">
              <w:rPr>
                <w:rFonts w:ascii="Calibri" w:eastAsia="Times New Roman" w:hAnsi="Calibri" w:cs="Calibri"/>
                <w:b/>
                <w:bCs/>
                <w:color w:val="365F91" w:themeColor="accent1" w:themeShade="BF"/>
                <w:sz w:val="20"/>
                <w:szCs w:val="20"/>
              </w:rPr>
              <w:t xml:space="preserve">Sun </w:t>
            </w:r>
            <w:r w:rsidR="00660B5F">
              <w:rPr>
                <w:rFonts w:ascii="Calibri" w:eastAsia="Times New Roman" w:hAnsi="Calibri" w:cs="Calibri"/>
                <w:b/>
                <w:bCs/>
                <w:color w:val="365F91" w:themeColor="accent1" w:themeShade="BF"/>
                <w:sz w:val="20"/>
                <w:szCs w:val="20"/>
              </w:rPr>
              <w:t>28</w:t>
            </w:r>
            <w:r w:rsidR="00660B5F" w:rsidRPr="00660B5F">
              <w:rPr>
                <w:rFonts w:ascii="Calibri" w:eastAsia="Times New Roman" w:hAnsi="Calibri" w:cs="Calibri"/>
                <w:b/>
                <w:bCs/>
                <w:color w:val="365F91" w:themeColor="accent1" w:themeShade="BF"/>
                <w:sz w:val="20"/>
                <w:szCs w:val="20"/>
                <w:vertAlign w:val="superscript"/>
              </w:rPr>
              <w:t>th</w:t>
            </w:r>
            <w:r w:rsidR="00660B5F">
              <w:rPr>
                <w:rFonts w:ascii="Calibri" w:eastAsia="Times New Roman" w:hAnsi="Calibri" w:cs="Calibri"/>
                <w:b/>
                <w:bCs/>
                <w:color w:val="365F91" w:themeColor="accent1" w:themeShade="BF"/>
                <w:sz w:val="20"/>
                <w:szCs w:val="20"/>
              </w:rPr>
              <w:t xml:space="preserve"> September</w:t>
            </w:r>
            <w:r>
              <w:rPr>
                <w:rFonts w:ascii="Calibri" w:eastAsia="Times New Roman" w:hAnsi="Calibri" w:cs="Calibri"/>
                <w:b/>
                <w:bCs/>
                <w:color w:val="365F91" w:themeColor="accent1" w:themeShade="BF"/>
                <w:sz w:val="20"/>
                <w:szCs w:val="20"/>
              </w:rPr>
              <w:t xml:space="preserve"> </w:t>
            </w:r>
          </w:p>
        </w:tc>
      </w:tr>
      <w:tr w:rsidR="001610BA" w:rsidRPr="00844F38" w14:paraId="22141C2A" w14:textId="77777777" w:rsidTr="00EE7EB1">
        <w:trPr>
          <w:cantSplit/>
          <w:trHeight w:val="141"/>
          <w:tblHeader/>
        </w:trPr>
        <w:tc>
          <w:tcPr>
            <w:tcW w:w="2122" w:type="dxa"/>
            <w:vMerge/>
          </w:tcPr>
          <w:p w14:paraId="2A5F7E17" w14:textId="77777777" w:rsidR="001610BA" w:rsidRPr="00767790" w:rsidRDefault="001610BA" w:rsidP="00EE7EB1">
            <w:pPr>
              <w:spacing w:after="0" w:line="240" w:lineRule="auto"/>
              <w:rPr>
                <w:rFonts w:ascii="Calibri" w:eastAsia="Times New Roman" w:hAnsi="Calibri" w:cs="Calibri"/>
                <w:b/>
                <w:bCs/>
                <w:color w:val="365F91" w:themeColor="accent1" w:themeShade="BF"/>
                <w:sz w:val="20"/>
                <w:szCs w:val="20"/>
              </w:rPr>
            </w:pPr>
          </w:p>
        </w:tc>
        <w:tc>
          <w:tcPr>
            <w:tcW w:w="6378" w:type="dxa"/>
            <w:gridSpan w:val="2"/>
          </w:tcPr>
          <w:p w14:paraId="2C7510D9" w14:textId="77777777" w:rsidR="001610BA" w:rsidRPr="00767790" w:rsidRDefault="001610BA" w:rsidP="00EE7EB1">
            <w:pPr>
              <w:spacing w:after="0" w:line="240" w:lineRule="auto"/>
              <w:jc w:val="center"/>
              <w:rPr>
                <w:rFonts w:ascii="Calibri" w:eastAsia="Times New Roman" w:hAnsi="Calibri" w:cs="Calibri"/>
                <w:b/>
                <w:bCs/>
                <w:color w:val="365F91" w:themeColor="accent1" w:themeShade="BF"/>
                <w:sz w:val="20"/>
                <w:szCs w:val="20"/>
              </w:rPr>
            </w:pPr>
            <w:r w:rsidRPr="00767790">
              <w:rPr>
                <w:rFonts w:ascii="Calibri" w:eastAsia="Times New Roman" w:hAnsi="Calibri" w:cs="Calibri"/>
                <w:b/>
                <w:bCs/>
                <w:color w:val="365F91" w:themeColor="accent1" w:themeShade="BF"/>
                <w:sz w:val="20"/>
                <w:szCs w:val="20"/>
              </w:rPr>
              <w:t>All Groups</w:t>
            </w:r>
          </w:p>
        </w:tc>
      </w:tr>
      <w:tr w:rsidR="001610BA" w:rsidRPr="00844F38" w14:paraId="7C76C5BE" w14:textId="77777777" w:rsidTr="00EE7EB1">
        <w:trPr>
          <w:cantSplit/>
          <w:trHeight w:val="577"/>
          <w:tblHeader/>
        </w:trPr>
        <w:tc>
          <w:tcPr>
            <w:tcW w:w="2122" w:type="dxa"/>
          </w:tcPr>
          <w:p w14:paraId="78894E19" w14:textId="77777777" w:rsidR="001610BA" w:rsidRPr="00767790" w:rsidRDefault="001610BA" w:rsidP="00EE7EB1">
            <w:pPr>
              <w:spacing w:after="0" w:line="240" w:lineRule="auto"/>
              <w:rPr>
                <w:rFonts w:ascii="Calibri" w:eastAsia="Times New Roman" w:hAnsi="Calibri" w:cs="Calibri"/>
                <w:b/>
                <w:bCs/>
                <w:color w:val="365F91" w:themeColor="accent1" w:themeShade="BF"/>
                <w:sz w:val="20"/>
                <w:szCs w:val="20"/>
              </w:rPr>
            </w:pPr>
            <w:r w:rsidRPr="00767790">
              <w:rPr>
                <w:rFonts w:ascii="Calibri" w:eastAsia="Times New Roman" w:hAnsi="Calibri" w:cs="Calibri"/>
                <w:b/>
                <w:bCs/>
                <w:color w:val="365F91" w:themeColor="accent1" w:themeShade="BF"/>
                <w:sz w:val="20"/>
                <w:szCs w:val="20"/>
              </w:rPr>
              <w:t xml:space="preserve">Morning Warm Up: </w:t>
            </w:r>
          </w:p>
          <w:p w14:paraId="468602ED" w14:textId="77777777" w:rsidR="001610BA" w:rsidRPr="00767790" w:rsidRDefault="001610BA" w:rsidP="00EE7EB1">
            <w:pPr>
              <w:spacing w:after="0" w:line="240" w:lineRule="auto"/>
              <w:rPr>
                <w:rFonts w:ascii="Calibri" w:eastAsia="Times New Roman" w:hAnsi="Calibri" w:cs="Calibri"/>
                <w:b/>
                <w:bCs/>
                <w:color w:val="365F91" w:themeColor="accent1" w:themeShade="BF"/>
                <w:sz w:val="20"/>
                <w:szCs w:val="20"/>
              </w:rPr>
            </w:pPr>
            <w:r w:rsidRPr="00767790">
              <w:rPr>
                <w:rFonts w:ascii="Calibri" w:eastAsia="Times New Roman" w:hAnsi="Calibri" w:cs="Calibri"/>
                <w:b/>
                <w:bCs/>
                <w:color w:val="365F91" w:themeColor="accent1" w:themeShade="BF"/>
                <w:sz w:val="20"/>
                <w:szCs w:val="20"/>
              </w:rPr>
              <w:t>9.00am (tbc)</w:t>
            </w:r>
          </w:p>
        </w:tc>
        <w:tc>
          <w:tcPr>
            <w:tcW w:w="3189" w:type="dxa"/>
          </w:tcPr>
          <w:p w14:paraId="23844E55"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Mixed 400 Free</w:t>
            </w:r>
          </w:p>
          <w:p w14:paraId="25BDE08B"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Male &amp; Open 100 Fly</w:t>
            </w:r>
          </w:p>
          <w:p w14:paraId="005C0589"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Female 100 Breast</w:t>
            </w:r>
          </w:p>
          <w:p w14:paraId="654D0A1C"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Male &amp; Open 200 Back</w:t>
            </w:r>
          </w:p>
          <w:p w14:paraId="5789B23F"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Female 200 Free</w:t>
            </w:r>
          </w:p>
          <w:p w14:paraId="15966903" w14:textId="77777777" w:rsidR="001610BA"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Mixed 1500 Free*</w:t>
            </w:r>
          </w:p>
          <w:p w14:paraId="231BC022" w14:textId="5887F1CD" w:rsidR="00C56640" w:rsidRPr="00004D49" w:rsidRDefault="00C56640" w:rsidP="00C56640">
            <w:pPr>
              <w:spacing w:after="0" w:line="240" w:lineRule="auto"/>
              <w:rPr>
                <w:rFonts w:ascii="Calibri" w:eastAsia="Times New Roman" w:hAnsi="Calibri" w:cs="Calibri"/>
                <w:b/>
                <w:bCs/>
                <w:color w:val="365F91" w:themeColor="accent1" w:themeShade="BF"/>
                <w:sz w:val="20"/>
                <w:szCs w:val="20"/>
              </w:rPr>
            </w:pPr>
          </w:p>
        </w:tc>
        <w:tc>
          <w:tcPr>
            <w:tcW w:w="3189" w:type="dxa"/>
          </w:tcPr>
          <w:p w14:paraId="5CD97462"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Mixed 400 IM</w:t>
            </w:r>
          </w:p>
          <w:p w14:paraId="1D52C186"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Female 100 Fly</w:t>
            </w:r>
          </w:p>
          <w:p w14:paraId="0AD6F711"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Male &amp; Open 100 Breast</w:t>
            </w:r>
          </w:p>
          <w:p w14:paraId="73D1024B"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Female 200 Back</w:t>
            </w:r>
          </w:p>
          <w:p w14:paraId="3451DD26"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 xml:space="preserve">Male &amp; Open 200 Free </w:t>
            </w:r>
          </w:p>
          <w:p w14:paraId="6F5A763C" w14:textId="439DD5D8" w:rsidR="005B6EB7" w:rsidRPr="00004D49"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Mixed 800 Free*</w:t>
            </w:r>
          </w:p>
        </w:tc>
      </w:tr>
      <w:tr w:rsidR="001610BA" w:rsidRPr="00844F38" w14:paraId="7D662F1A" w14:textId="77777777" w:rsidTr="00EE7EB1">
        <w:trPr>
          <w:cantSplit/>
          <w:trHeight w:val="166"/>
          <w:tblHeader/>
        </w:trPr>
        <w:tc>
          <w:tcPr>
            <w:tcW w:w="2122" w:type="dxa"/>
          </w:tcPr>
          <w:p w14:paraId="738D043B" w14:textId="77777777" w:rsidR="001610BA" w:rsidRPr="00767790" w:rsidRDefault="001610BA" w:rsidP="00EE7EB1">
            <w:pPr>
              <w:spacing w:after="0" w:line="240" w:lineRule="auto"/>
              <w:rPr>
                <w:rFonts w:ascii="Calibri" w:eastAsia="Times New Roman" w:hAnsi="Calibri" w:cs="Calibri"/>
                <w:b/>
                <w:bCs/>
                <w:color w:val="365F91" w:themeColor="accent1" w:themeShade="BF"/>
                <w:sz w:val="20"/>
                <w:szCs w:val="20"/>
              </w:rPr>
            </w:pPr>
          </w:p>
        </w:tc>
        <w:tc>
          <w:tcPr>
            <w:tcW w:w="6378" w:type="dxa"/>
            <w:gridSpan w:val="2"/>
          </w:tcPr>
          <w:p w14:paraId="03E82F2B" w14:textId="77777777" w:rsidR="001610BA" w:rsidRPr="00004D49" w:rsidRDefault="001610BA" w:rsidP="00EE7EB1">
            <w:pPr>
              <w:spacing w:after="0" w:line="240" w:lineRule="auto"/>
              <w:jc w:val="center"/>
              <w:rPr>
                <w:rFonts w:ascii="Calibri" w:eastAsia="Times New Roman" w:hAnsi="Calibri" w:cs="Calibri"/>
                <w:b/>
                <w:bCs/>
                <w:color w:val="365F91" w:themeColor="accent1" w:themeShade="BF"/>
                <w:sz w:val="20"/>
                <w:szCs w:val="20"/>
              </w:rPr>
            </w:pPr>
            <w:r w:rsidRPr="00004D49">
              <w:rPr>
                <w:rFonts w:ascii="Calibri" w:eastAsia="Times New Roman" w:hAnsi="Calibri" w:cs="Calibri"/>
                <w:b/>
                <w:bCs/>
                <w:color w:val="365F91" w:themeColor="accent1" w:themeShade="BF"/>
                <w:sz w:val="20"/>
                <w:szCs w:val="20"/>
              </w:rPr>
              <w:t>All Groups</w:t>
            </w:r>
          </w:p>
        </w:tc>
      </w:tr>
      <w:tr w:rsidR="001610BA" w:rsidRPr="00844F38" w14:paraId="62C53FED" w14:textId="77777777" w:rsidTr="00EE7EB1">
        <w:trPr>
          <w:cantSplit/>
          <w:trHeight w:val="705"/>
          <w:tblHeader/>
        </w:trPr>
        <w:tc>
          <w:tcPr>
            <w:tcW w:w="2122" w:type="dxa"/>
          </w:tcPr>
          <w:p w14:paraId="5429F846" w14:textId="77777777" w:rsidR="001610BA" w:rsidRPr="00767790" w:rsidRDefault="001610BA" w:rsidP="00EE7EB1">
            <w:pPr>
              <w:spacing w:after="0" w:line="240" w:lineRule="auto"/>
              <w:rPr>
                <w:rFonts w:ascii="Calibri" w:eastAsia="Times New Roman" w:hAnsi="Calibri" w:cs="Calibri"/>
                <w:b/>
                <w:bCs/>
                <w:color w:val="365F91" w:themeColor="accent1" w:themeShade="BF"/>
                <w:sz w:val="20"/>
                <w:szCs w:val="20"/>
              </w:rPr>
            </w:pPr>
            <w:r w:rsidRPr="00767790">
              <w:rPr>
                <w:rFonts w:ascii="Calibri" w:eastAsia="Times New Roman" w:hAnsi="Calibri" w:cs="Calibri"/>
                <w:b/>
                <w:bCs/>
                <w:color w:val="365F91" w:themeColor="accent1" w:themeShade="BF"/>
                <w:sz w:val="20"/>
                <w:szCs w:val="20"/>
              </w:rPr>
              <w:t>Afternoon Warm Up:</w:t>
            </w:r>
          </w:p>
          <w:p w14:paraId="69266AC5" w14:textId="77777777" w:rsidR="001610BA" w:rsidRPr="00767790" w:rsidRDefault="001610BA" w:rsidP="00EE7EB1">
            <w:pPr>
              <w:spacing w:after="0" w:line="240" w:lineRule="auto"/>
              <w:rPr>
                <w:rFonts w:ascii="Calibri" w:eastAsia="Times New Roman" w:hAnsi="Calibri" w:cs="Calibri"/>
                <w:b/>
                <w:bCs/>
                <w:color w:val="365F91" w:themeColor="accent1" w:themeShade="BF"/>
                <w:sz w:val="20"/>
                <w:szCs w:val="20"/>
                <w:highlight w:val="green"/>
              </w:rPr>
            </w:pPr>
            <w:r w:rsidRPr="00767790">
              <w:rPr>
                <w:rFonts w:ascii="Calibri" w:eastAsia="Times New Roman" w:hAnsi="Calibri" w:cs="Calibri"/>
                <w:b/>
                <w:bCs/>
                <w:color w:val="365F91" w:themeColor="accent1" w:themeShade="BF"/>
                <w:sz w:val="20"/>
                <w:szCs w:val="20"/>
              </w:rPr>
              <w:t>1.</w:t>
            </w:r>
            <w:r>
              <w:rPr>
                <w:rFonts w:ascii="Calibri" w:eastAsia="Times New Roman" w:hAnsi="Calibri" w:cs="Calibri"/>
                <w:b/>
                <w:bCs/>
                <w:color w:val="365F91" w:themeColor="accent1" w:themeShade="BF"/>
                <w:sz w:val="20"/>
                <w:szCs w:val="20"/>
              </w:rPr>
              <w:t>30</w:t>
            </w:r>
            <w:r w:rsidRPr="00767790">
              <w:rPr>
                <w:rFonts w:ascii="Calibri" w:eastAsia="Times New Roman" w:hAnsi="Calibri" w:cs="Calibri"/>
                <w:b/>
                <w:bCs/>
                <w:color w:val="365F91" w:themeColor="accent1" w:themeShade="BF"/>
                <w:sz w:val="20"/>
                <w:szCs w:val="20"/>
              </w:rPr>
              <w:t>pm (tbc)</w:t>
            </w:r>
          </w:p>
        </w:tc>
        <w:tc>
          <w:tcPr>
            <w:tcW w:w="3189" w:type="dxa"/>
          </w:tcPr>
          <w:p w14:paraId="30C9559E"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Male &amp; Open 200 Breast</w:t>
            </w:r>
          </w:p>
          <w:p w14:paraId="36E66311"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Female 100 Back</w:t>
            </w:r>
          </w:p>
          <w:p w14:paraId="3F7366C1"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Male &amp; Open 100 Free</w:t>
            </w:r>
          </w:p>
          <w:p w14:paraId="4939E350"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Female 200 Fly</w:t>
            </w:r>
          </w:p>
          <w:p w14:paraId="69E6FA74" w14:textId="77777777" w:rsidR="001610BA"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 xml:space="preserve">Male &amp; Open 200 IM </w:t>
            </w:r>
          </w:p>
          <w:p w14:paraId="16D783C9" w14:textId="3B25E70A" w:rsidR="00C56640" w:rsidRPr="00004D49" w:rsidRDefault="00C56640" w:rsidP="00C56640">
            <w:pPr>
              <w:spacing w:after="0" w:line="240" w:lineRule="auto"/>
              <w:rPr>
                <w:rFonts w:ascii="Calibri" w:eastAsia="Times New Roman" w:hAnsi="Calibri" w:cs="Calibri"/>
                <w:b/>
                <w:bCs/>
                <w:color w:val="365F91" w:themeColor="accent1" w:themeShade="BF"/>
                <w:sz w:val="20"/>
                <w:szCs w:val="20"/>
              </w:rPr>
            </w:pPr>
          </w:p>
        </w:tc>
        <w:tc>
          <w:tcPr>
            <w:tcW w:w="3189" w:type="dxa"/>
          </w:tcPr>
          <w:p w14:paraId="337F2265"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Female 200 Breast</w:t>
            </w:r>
          </w:p>
          <w:p w14:paraId="2F574F57"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Male &amp; Open 100 Back</w:t>
            </w:r>
          </w:p>
          <w:p w14:paraId="438B7D7E"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Female 100 Free</w:t>
            </w:r>
          </w:p>
          <w:p w14:paraId="595A3026" w14:textId="77777777" w:rsidR="00C56640" w:rsidRPr="00C56640"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Male &amp; Open 200 Fly</w:t>
            </w:r>
          </w:p>
          <w:p w14:paraId="5B68E926" w14:textId="4321E84E" w:rsidR="001610BA" w:rsidRPr="00004D49" w:rsidRDefault="00C56640" w:rsidP="00C56640">
            <w:pPr>
              <w:spacing w:after="0" w:line="240" w:lineRule="auto"/>
              <w:rPr>
                <w:rFonts w:ascii="Calibri" w:eastAsia="Times New Roman" w:hAnsi="Calibri" w:cs="Calibri"/>
                <w:b/>
                <w:bCs/>
                <w:color w:val="365F91" w:themeColor="accent1" w:themeShade="BF"/>
                <w:sz w:val="20"/>
                <w:szCs w:val="20"/>
              </w:rPr>
            </w:pPr>
            <w:r w:rsidRPr="00C56640">
              <w:rPr>
                <w:rFonts w:ascii="Calibri" w:eastAsia="Times New Roman" w:hAnsi="Calibri" w:cs="Calibri"/>
                <w:b/>
                <w:bCs/>
                <w:color w:val="365F91" w:themeColor="accent1" w:themeShade="BF"/>
                <w:sz w:val="20"/>
                <w:szCs w:val="20"/>
              </w:rPr>
              <w:t xml:space="preserve">Female 200 IM </w:t>
            </w:r>
          </w:p>
        </w:tc>
      </w:tr>
    </w:tbl>
    <w:p w14:paraId="13DF3562" w14:textId="2DFA79B9" w:rsidR="005B6EB7" w:rsidRPr="00463367" w:rsidRDefault="00674A97" w:rsidP="0078256F">
      <w:pPr>
        <w:pStyle w:val="ListParagraph"/>
        <w:numPr>
          <w:ilvl w:val="0"/>
          <w:numId w:val="2"/>
        </w:numPr>
        <w:spacing w:after="0" w:line="240" w:lineRule="auto"/>
        <w:rPr>
          <w:rFonts w:eastAsia="Times New Roman" w:cstheme="minorHAnsi"/>
          <w:bCs/>
          <w:color w:val="365F91" w:themeColor="accent1" w:themeShade="BF"/>
          <w:sz w:val="24"/>
          <w:szCs w:val="24"/>
        </w:rPr>
      </w:pPr>
      <w:r>
        <w:rPr>
          <w:rFonts w:eastAsia="Times New Roman" w:cstheme="minorHAnsi"/>
          <w:bCs/>
          <w:color w:val="365F91" w:themeColor="accent1" w:themeShade="BF"/>
        </w:rPr>
        <w:t>*</w:t>
      </w:r>
      <w:r w:rsidR="0078256F" w:rsidRPr="00463367">
        <w:rPr>
          <w:rFonts w:eastAsia="Times New Roman" w:cstheme="minorHAnsi"/>
          <w:bCs/>
          <w:color w:val="365F91" w:themeColor="accent1" w:themeShade="BF"/>
        </w:rPr>
        <w:t>Subject to</w:t>
      </w:r>
      <w:r w:rsidR="00463367">
        <w:rPr>
          <w:rFonts w:eastAsia="Times New Roman" w:cstheme="minorHAnsi"/>
          <w:b/>
          <w:color w:val="365F91" w:themeColor="accent1" w:themeShade="BF"/>
          <w:sz w:val="24"/>
          <w:szCs w:val="24"/>
        </w:rPr>
        <w:t xml:space="preserve"> </w:t>
      </w:r>
      <w:r w:rsidR="00463367" w:rsidRPr="00463367">
        <w:rPr>
          <w:rFonts w:eastAsia="Times New Roman" w:cstheme="minorHAnsi"/>
          <w:bCs/>
          <w:color w:val="365F91" w:themeColor="accent1" w:themeShade="BF"/>
          <w:sz w:val="24"/>
          <w:szCs w:val="24"/>
        </w:rPr>
        <w:t>Convenors discretion</w:t>
      </w:r>
      <w:r w:rsidR="0078256F" w:rsidRPr="00463367">
        <w:rPr>
          <w:rFonts w:eastAsia="Times New Roman" w:cstheme="minorHAnsi"/>
          <w:bCs/>
          <w:color w:val="365F91" w:themeColor="accent1" w:themeShade="BF"/>
          <w:sz w:val="24"/>
          <w:szCs w:val="24"/>
        </w:rPr>
        <w:t xml:space="preserve"> </w:t>
      </w:r>
    </w:p>
    <w:p w14:paraId="6C7A66F4" w14:textId="77777777" w:rsidR="00786C38" w:rsidRDefault="00786C38">
      <w:pPr>
        <w:rPr>
          <w:rFonts w:eastAsia="Times New Roman" w:cstheme="minorHAnsi"/>
          <w:b/>
          <w:color w:val="365F91" w:themeColor="accent1" w:themeShade="BF"/>
          <w:sz w:val="24"/>
          <w:szCs w:val="24"/>
        </w:rPr>
      </w:pPr>
      <w:r>
        <w:rPr>
          <w:rFonts w:eastAsia="Times New Roman" w:cstheme="minorHAnsi"/>
          <w:b/>
          <w:color w:val="365F91" w:themeColor="accent1" w:themeShade="BF"/>
          <w:sz w:val="24"/>
          <w:szCs w:val="24"/>
        </w:rPr>
        <w:br w:type="page"/>
      </w:r>
    </w:p>
    <w:p w14:paraId="0C32EF33" w14:textId="5873C5DC" w:rsidR="005B6EB7" w:rsidRPr="00430F16" w:rsidRDefault="005B6EB7" w:rsidP="005B6EB7">
      <w:pPr>
        <w:spacing w:after="0" w:line="240" w:lineRule="auto"/>
        <w:jc w:val="center"/>
        <w:rPr>
          <w:rFonts w:eastAsia="Times New Roman" w:cstheme="minorHAnsi"/>
          <w:color w:val="365F91" w:themeColor="accent1" w:themeShade="BF"/>
          <w:sz w:val="24"/>
          <w:szCs w:val="24"/>
        </w:rPr>
      </w:pPr>
      <w:r w:rsidRPr="00430F16">
        <w:rPr>
          <w:rFonts w:eastAsia="Times New Roman" w:cstheme="minorHAnsi"/>
          <w:b/>
          <w:color w:val="365F91" w:themeColor="accent1" w:themeShade="BF"/>
          <w:sz w:val="24"/>
          <w:szCs w:val="24"/>
        </w:rPr>
        <w:lastRenderedPageBreak/>
        <w:t>CONSIDERATION TIMES</w:t>
      </w:r>
    </w:p>
    <w:p w14:paraId="190F3412" w14:textId="77777777" w:rsidR="005B6EB7" w:rsidRPr="00430F16" w:rsidRDefault="005B6EB7" w:rsidP="005B6EB7">
      <w:pPr>
        <w:spacing w:after="0" w:line="240" w:lineRule="auto"/>
        <w:jc w:val="center"/>
        <w:rPr>
          <w:rFonts w:eastAsia="Times New Roman" w:cstheme="minorHAnsi"/>
          <w:color w:val="365F91" w:themeColor="accent1" w:themeShade="BF"/>
          <w:sz w:val="24"/>
          <w:szCs w:val="24"/>
        </w:rPr>
      </w:pPr>
    </w:p>
    <w:p w14:paraId="774D6762" w14:textId="792C92ED" w:rsidR="005B6EB7" w:rsidRDefault="005B6EB7" w:rsidP="005B6EB7">
      <w:pPr>
        <w:spacing w:after="0" w:line="240" w:lineRule="auto"/>
        <w:jc w:val="center"/>
        <w:rPr>
          <w:rFonts w:eastAsia="Times New Roman" w:cstheme="minorHAnsi"/>
          <w:b/>
          <w:color w:val="365F91" w:themeColor="accent1" w:themeShade="BF"/>
          <w:sz w:val="24"/>
          <w:szCs w:val="24"/>
        </w:rPr>
      </w:pPr>
      <w:r w:rsidRPr="00430F16">
        <w:rPr>
          <w:rFonts w:eastAsia="Times New Roman" w:cstheme="minorHAnsi"/>
          <w:b/>
          <w:color w:val="365F91" w:themeColor="accent1" w:themeShade="BF"/>
          <w:sz w:val="24"/>
          <w:szCs w:val="24"/>
        </w:rPr>
        <w:t xml:space="preserve">EAST DISTRICT </w:t>
      </w:r>
      <w:r w:rsidR="00660B5F">
        <w:rPr>
          <w:rFonts w:eastAsia="Times New Roman" w:cstheme="minorHAnsi"/>
          <w:b/>
          <w:color w:val="365F91" w:themeColor="accent1" w:themeShade="BF"/>
          <w:sz w:val="24"/>
          <w:szCs w:val="24"/>
        </w:rPr>
        <w:t xml:space="preserve">September </w:t>
      </w:r>
      <w:r w:rsidR="00307C78">
        <w:rPr>
          <w:rFonts w:eastAsia="Times New Roman" w:cstheme="minorHAnsi"/>
          <w:b/>
          <w:color w:val="365F91" w:themeColor="accent1" w:themeShade="BF"/>
          <w:sz w:val="24"/>
          <w:szCs w:val="24"/>
        </w:rPr>
        <w:t xml:space="preserve">Kick </w:t>
      </w:r>
      <w:r w:rsidR="00660B5F">
        <w:rPr>
          <w:rFonts w:eastAsia="Times New Roman" w:cstheme="minorHAnsi"/>
          <w:b/>
          <w:color w:val="365F91" w:themeColor="accent1" w:themeShade="BF"/>
          <w:sz w:val="24"/>
          <w:szCs w:val="24"/>
        </w:rPr>
        <w:t>Start</w:t>
      </w:r>
      <w:r>
        <w:rPr>
          <w:rFonts w:eastAsia="Times New Roman" w:cstheme="minorHAnsi"/>
          <w:b/>
          <w:color w:val="365F91" w:themeColor="accent1" w:themeShade="BF"/>
          <w:sz w:val="24"/>
          <w:szCs w:val="24"/>
        </w:rPr>
        <w:t xml:space="preserve"> </w:t>
      </w:r>
      <w:r w:rsidRPr="00430F16">
        <w:rPr>
          <w:rFonts w:eastAsia="Times New Roman" w:cstheme="minorHAnsi"/>
          <w:b/>
          <w:color w:val="365F91" w:themeColor="accent1" w:themeShade="BF"/>
          <w:sz w:val="24"/>
          <w:szCs w:val="24"/>
        </w:rPr>
        <w:t>20</w:t>
      </w:r>
      <w:r w:rsidR="00660B5F">
        <w:rPr>
          <w:rFonts w:eastAsia="Times New Roman" w:cstheme="minorHAnsi"/>
          <w:b/>
          <w:color w:val="365F91" w:themeColor="accent1" w:themeShade="BF"/>
          <w:sz w:val="24"/>
          <w:szCs w:val="24"/>
        </w:rPr>
        <w:t>25</w:t>
      </w:r>
    </w:p>
    <w:p w14:paraId="5F76E45A" w14:textId="77777777" w:rsidR="005B6EB7" w:rsidRDefault="005B6EB7" w:rsidP="005B6EB7">
      <w:pPr>
        <w:spacing w:after="0" w:line="240" w:lineRule="auto"/>
        <w:jc w:val="center"/>
        <w:rPr>
          <w:rFonts w:eastAsia="Times New Roman" w:cstheme="minorHAnsi"/>
          <w:b/>
          <w:color w:val="365F91" w:themeColor="accent1" w:themeShade="BF"/>
          <w:sz w:val="24"/>
          <w:szCs w:val="24"/>
        </w:rPr>
      </w:pPr>
    </w:p>
    <w:p w14:paraId="60BB949B" w14:textId="7D1C7C5B" w:rsidR="005B6EB7" w:rsidRPr="005E1E87" w:rsidRDefault="005B6EB7" w:rsidP="00036B59">
      <w:pPr>
        <w:spacing w:after="0" w:line="240" w:lineRule="auto"/>
        <w:rPr>
          <w:rFonts w:eastAsia="Times New Roman" w:cstheme="minorHAnsi"/>
          <w:b/>
          <w:color w:val="0000FF"/>
        </w:rPr>
      </w:pPr>
      <w:r w:rsidRPr="005E1E87">
        <w:rPr>
          <w:rFonts w:eastAsia="Times New Roman" w:cstheme="minorHAnsi"/>
          <w:bCs/>
          <w:color w:val="365F91" w:themeColor="accent1" w:themeShade="BF"/>
        </w:rPr>
        <w:t xml:space="preserve">Entry times should be slower than the </w:t>
      </w:r>
      <w:r w:rsidR="009857F0">
        <w:rPr>
          <w:rFonts w:eastAsia="Times New Roman" w:cstheme="minorHAnsi"/>
          <w:bCs/>
          <w:color w:val="365F91" w:themeColor="accent1" w:themeShade="BF"/>
        </w:rPr>
        <w:t xml:space="preserve">below </w:t>
      </w:r>
      <w:r w:rsidRPr="005E1E87">
        <w:rPr>
          <w:rFonts w:eastAsia="Times New Roman" w:cstheme="minorHAnsi"/>
          <w:bCs/>
          <w:color w:val="365F91" w:themeColor="accent1" w:themeShade="BF"/>
        </w:rPr>
        <w:t>consideration times</w:t>
      </w:r>
    </w:p>
    <w:tbl>
      <w:tblPr>
        <w:tblW w:w="0" w:type="auto"/>
        <w:jc w:val="center"/>
        <w:tblCellMar>
          <w:left w:w="30" w:type="dxa"/>
          <w:right w:w="30" w:type="dxa"/>
        </w:tblCellMar>
        <w:tblLook w:val="0000" w:firstRow="0" w:lastRow="0" w:firstColumn="0" w:lastColumn="0" w:noHBand="0" w:noVBand="0"/>
      </w:tblPr>
      <w:tblGrid>
        <w:gridCol w:w="2090"/>
        <w:gridCol w:w="1351"/>
        <w:gridCol w:w="1351"/>
        <w:gridCol w:w="1110"/>
        <w:gridCol w:w="1110"/>
        <w:gridCol w:w="1108"/>
        <w:gridCol w:w="1502"/>
      </w:tblGrid>
      <w:tr w:rsidR="00660B5F" w:rsidRPr="00CE1DA7" w14:paraId="710778B5" w14:textId="77777777" w:rsidTr="00EE7EB1">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000000" w:fill="C6D9F1"/>
          </w:tcPr>
          <w:p w14:paraId="47B2F248" w14:textId="77777777" w:rsidR="00660B5F" w:rsidRPr="00054044" w:rsidRDefault="00660B5F" w:rsidP="00660B5F">
            <w:pPr>
              <w:autoSpaceDE w:val="0"/>
              <w:autoSpaceDN w:val="0"/>
              <w:adjustRightInd w:val="0"/>
              <w:spacing w:after="0" w:line="240" w:lineRule="auto"/>
              <w:rPr>
                <w:rFonts w:ascii="Maiandra GD" w:eastAsia="Times New Roman" w:hAnsi="Maiandra GD" w:cs="Arial"/>
                <w:color w:val="365F91" w:themeColor="accent1" w:themeShade="BF"/>
                <w:sz w:val="24"/>
                <w:szCs w:val="24"/>
              </w:rPr>
            </w:pPr>
            <w:r w:rsidRPr="00054044">
              <w:rPr>
                <w:rFonts w:ascii="Maiandra GD" w:eastAsia="Times New Roman" w:hAnsi="Maiandra GD" w:cs="Arial"/>
                <w:color w:val="365F91" w:themeColor="accent1" w:themeShade="BF"/>
                <w:sz w:val="24"/>
                <w:szCs w:val="24"/>
              </w:rPr>
              <w:t xml:space="preserve">Year of birth </w:t>
            </w:r>
          </w:p>
        </w:tc>
        <w:tc>
          <w:tcPr>
            <w:tcW w:w="1351" w:type="dxa"/>
            <w:tcBorders>
              <w:top w:val="single" w:sz="4" w:space="0" w:color="auto"/>
              <w:left w:val="single" w:sz="4" w:space="0" w:color="auto"/>
              <w:bottom w:val="single" w:sz="6" w:space="0" w:color="auto"/>
              <w:right w:val="single" w:sz="4" w:space="0" w:color="auto"/>
            </w:tcBorders>
            <w:shd w:val="clear" w:color="000000" w:fill="C6D9F1"/>
            <w:vAlign w:val="bottom"/>
          </w:tcPr>
          <w:p w14:paraId="3705A1A1" w14:textId="3CC333AD" w:rsidR="00660B5F" w:rsidRPr="00054044" w:rsidRDefault="00660B5F" w:rsidP="00660B5F">
            <w:pPr>
              <w:spacing w:after="0" w:line="240" w:lineRule="auto"/>
              <w:jc w:val="right"/>
              <w:rPr>
                <w:rFonts w:ascii="Calibri" w:eastAsia="Times New Roman" w:hAnsi="Calibri" w:cs="Times New Roman"/>
                <w:color w:val="365F91" w:themeColor="accent1" w:themeShade="BF"/>
              </w:rPr>
            </w:pPr>
            <w:r>
              <w:rPr>
                <w:rFonts w:ascii="Calibri" w:eastAsia="Times New Roman" w:hAnsi="Calibri" w:cs="Times New Roman"/>
                <w:color w:val="365F91" w:themeColor="accent1" w:themeShade="BF"/>
              </w:rPr>
              <w:t>2014 &amp; 2013</w:t>
            </w:r>
          </w:p>
        </w:tc>
        <w:tc>
          <w:tcPr>
            <w:tcW w:w="1351" w:type="dxa"/>
            <w:tcBorders>
              <w:top w:val="single" w:sz="4" w:space="0" w:color="auto"/>
              <w:left w:val="single" w:sz="4" w:space="0" w:color="auto"/>
              <w:bottom w:val="single" w:sz="6" w:space="0" w:color="auto"/>
              <w:right w:val="single" w:sz="4" w:space="0" w:color="auto"/>
            </w:tcBorders>
            <w:shd w:val="clear" w:color="000000" w:fill="C6D9F1"/>
            <w:vAlign w:val="bottom"/>
          </w:tcPr>
          <w:p w14:paraId="6E165F6C" w14:textId="1A87F3B9" w:rsidR="00660B5F" w:rsidRPr="00054044" w:rsidRDefault="00660B5F" w:rsidP="00660B5F">
            <w:pPr>
              <w:spacing w:after="0" w:line="240" w:lineRule="auto"/>
              <w:jc w:val="right"/>
              <w:rPr>
                <w:rFonts w:ascii="Calibri" w:eastAsia="Times New Roman" w:hAnsi="Calibri" w:cs="Times New Roman"/>
                <w:color w:val="365F91" w:themeColor="accent1" w:themeShade="BF"/>
              </w:rPr>
            </w:pPr>
            <w:r>
              <w:rPr>
                <w:rFonts w:ascii="Calibri" w:eastAsia="Times New Roman" w:hAnsi="Calibri" w:cs="Times New Roman"/>
                <w:color w:val="365F91" w:themeColor="accent1" w:themeShade="BF"/>
              </w:rPr>
              <w:t>2012</w:t>
            </w:r>
          </w:p>
        </w:tc>
        <w:tc>
          <w:tcPr>
            <w:tcW w:w="1110" w:type="dxa"/>
            <w:tcBorders>
              <w:top w:val="single" w:sz="4" w:space="0" w:color="auto"/>
              <w:left w:val="single" w:sz="4" w:space="0" w:color="auto"/>
              <w:bottom w:val="single" w:sz="6" w:space="0" w:color="auto"/>
              <w:right w:val="single" w:sz="4" w:space="0" w:color="auto"/>
            </w:tcBorders>
            <w:shd w:val="clear" w:color="000000" w:fill="C6D9F1"/>
            <w:vAlign w:val="bottom"/>
          </w:tcPr>
          <w:p w14:paraId="6B57AC71" w14:textId="78DDB3ED" w:rsidR="00660B5F" w:rsidRPr="00054044" w:rsidRDefault="00660B5F" w:rsidP="00660B5F">
            <w:pPr>
              <w:spacing w:after="0" w:line="240" w:lineRule="auto"/>
              <w:jc w:val="right"/>
              <w:rPr>
                <w:rFonts w:ascii="Calibri" w:eastAsia="Times New Roman" w:hAnsi="Calibri" w:cs="Times New Roman"/>
                <w:color w:val="365F91" w:themeColor="accent1" w:themeShade="BF"/>
              </w:rPr>
            </w:pPr>
            <w:r>
              <w:rPr>
                <w:rFonts w:ascii="Calibri" w:eastAsia="Times New Roman" w:hAnsi="Calibri" w:cs="Times New Roman"/>
                <w:color w:val="365F91" w:themeColor="accent1" w:themeShade="BF"/>
              </w:rPr>
              <w:t>2011</w:t>
            </w:r>
          </w:p>
        </w:tc>
        <w:tc>
          <w:tcPr>
            <w:tcW w:w="1110" w:type="dxa"/>
            <w:tcBorders>
              <w:top w:val="single" w:sz="4" w:space="0" w:color="auto"/>
              <w:left w:val="single" w:sz="4" w:space="0" w:color="auto"/>
              <w:bottom w:val="single" w:sz="6" w:space="0" w:color="auto"/>
              <w:right w:val="single" w:sz="4" w:space="0" w:color="auto"/>
            </w:tcBorders>
            <w:shd w:val="clear" w:color="000000" w:fill="C6D9F1"/>
            <w:vAlign w:val="bottom"/>
          </w:tcPr>
          <w:p w14:paraId="1D7F4EC8" w14:textId="4C024354" w:rsidR="00660B5F" w:rsidRPr="00054044" w:rsidRDefault="00660B5F" w:rsidP="00660B5F">
            <w:pPr>
              <w:spacing w:after="0" w:line="240" w:lineRule="auto"/>
              <w:jc w:val="right"/>
              <w:rPr>
                <w:rFonts w:ascii="Calibri" w:eastAsia="Times New Roman" w:hAnsi="Calibri" w:cs="Times New Roman"/>
                <w:color w:val="365F91" w:themeColor="accent1" w:themeShade="BF"/>
              </w:rPr>
            </w:pPr>
            <w:r>
              <w:rPr>
                <w:rFonts w:ascii="Calibri" w:eastAsia="Times New Roman" w:hAnsi="Calibri" w:cs="Times New Roman"/>
                <w:color w:val="365F91" w:themeColor="accent1" w:themeShade="BF"/>
              </w:rPr>
              <w:t>2010</w:t>
            </w:r>
          </w:p>
        </w:tc>
        <w:tc>
          <w:tcPr>
            <w:tcW w:w="1108" w:type="dxa"/>
            <w:tcBorders>
              <w:top w:val="single" w:sz="4" w:space="0" w:color="auto"/>
              <w:left w:val="single" w:sz="4" w:space="0" w:color="auto"/>
              <w:bottom w:val="single" w:sz="6" w:space="0" w:color="auto"/>
              <w:right w:val="single" w:sz="4" w:space="0" w:color="auto"/>
            </w:tcBorders>
            <w:shd w:val="clear" w:color="000000" w:fill="C6D9F1"/>
            <w:vAlign w:val="bottom"/>
          </w:tcPr>
          <w:p w14:paraId="37FE1F81" w14:textId="0FA60633" w:rsidR="00660B5F" w:rsidRPr="00054044" w:rsidRDefault="00660B5F" w:rsidP="00660B5F">
            <w:pPr>
              <w:spacing w:after="0" w:line="240" w:lineRule="auto"/>
              <w:jc w:val="right"/>
              <w:rPr>
                <w:rFonts w:ascii="Calibri" w:eastAsia="Times New Roman" w:hAnsi="Calibri" w:cs="Times New Roman"/>
                <w:color w:val="365F91" w:themeColor="accent1" w:themeShade="BF"/>
              </w:rPr>
            </w:pPr>
            <w:r>
              <w:rPr>
                <w:rFonts w:ascii="Calibri" w:eastAsia="Times New Roman" w:hAnsi="Calibri" w:cs="Times New Roman"/>
                <w:color w:val="365F91" w:themeColor="accent1" w:themeShade="BF"/>
              </w:rPr>
              <w:t>2009</w:t>
            </w:r>
          </w:p>
        </w:tc>
        <w:tc>
          <w:tcPr>
            <w:tcW w:w="1502" w:type="dxa"/>
            <w:tcBorders>
              <w:top w:val="single" w:sz="4" w:space="0" w:color="auto"/>
              <w:left w:val="single" w:sz="4" w:space="0" w:color="auto"/>
              <w:bottom w:val="single" w:sz="6" w:space="0" w:color="auto"/>
              <w:right w:val="single" w:sz="6" w:space="0" w:color="auto"/>
            </w:tcBorders>
            <w:shd w:val="clear" w:color="000000" w:fill="C6D9F1"/>
            <w:vAlign w:val="bottom"/>
          </w:tcPr>
          <w:p w14:paraId="2B0B7154" w14:textId="4E5A8E3D" w:rsidR="00660B5F" w:rsidRPr="00054044" w:rsidRDefault="00660B5F" w:rsidP="00660B5F">
            <w:pPr>
              <w:spacing w:after="0" w:line="240" w:lineRule="auto"/>
              <w:jc w:val="right"/>
              <w:rPr>
                <w:rFonts w:ascii="Calibri" w:eastAsia="Times New Roman" w:hAnsi="Calibri" w:cs="Times New Roman"/>
                <w:color w:val="365F91" w:themeColor="accent1" w:themeShade="BF"/>
              </w:rPr>
            </w:pPr>
            <w:r>
              <w:rPr>
                <w:rFonts w:ascii="Calibri" w:eastAsia="Times New Roman" w:hAnsi="Calibri" w:cs="Times New Roman"/>
                <w:color w:val="365F91" w:themeColor="accent1" w:themeShade="BF"/>
              </w:rPr>
              <w:t>2008 or earlier</w:t>
            </w:r>
          </w:p>
        </w:tc>
      </w:tr>
      <w:tr w:rsidR="005B6EB7" w:rsidRPr="00CE1DA7" w14:paraId="08A8BB31" w14:textId="77777777" w:rsidTr="00EE7EB1">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000000" w:fill="C6D9F1"/>
          </w:tcPr>
          <w:p w14:paraId="46AEA5C0" w14:textId="77777777" w:rsidR="005B6EB7" w:rsidRPr="00054044" w:rsidRDefault="005B6EB7" w:rsidP="00EE7EB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sidRPr="00054044">
              <w:rPr>
                <w:rFonts w:ascii="Maiandra GD" w:eastAsia="Times New Roman" w:hAnsi="Maiandra GD" w:cs="Arial"/>
                <w:color w:val="365F91" w:themeColor="accent1" w:themeShade="BF"/>
                <w:sz w:val="24"/>
                <w:szCs w:val="24"/>
              </w:rPr>
              <w:t>MALES</w:t>
            </w:r>
          </w:p>
        </w:tc>
        <w:tc>
          <w:tcPr>
            <w:tcW w:w="1351" w:type="dxa"/>
            <w:tcBorders>
              <w:top w:val="single" w:sz="4" w:space="0" w:color="auto"/>
              <w:left w:val="single" w:sz="4" w:space="0" w:color="auto"/>
              <w:bottom w:val="single" w:sz="6" w:space="0" w:color="auto"/>
              <w:right w:val="single" w:sz="4" w:space="0" w:color="auto"/>
            </w:tcBorders>
            <w:shd w:val="clear" w:color="000000" w:fill="C6D9F1"/>
            <w:vAlign w:val="bottom"/>
          </w:tcPr>
          <w:p w14:paraId="3519831A" w14:textId="77777777" w:rsidR="005B6EB7" w:rsidRPr="00054044" w:rsidRDefault="005B6EB7" w:rsidP="00EE7EB1">
            <w:pPr>
              <w:spacing w:after="0" w:line="240" w:lineRule="auto"/>
              <w:jc w:val="right"/>
              <w:rPr>
                <w:rFonts w:ascii="Calibri" w:eastAsia="Times New Roman" w:hAnsi="Calibri" w:cs="Times New Roman"/>
                <w:color w:val="365F91" w:themeColor="accent1" w:themeShade="BF"/>
              </w:rPr>
            </w:pPr>
            <w:r w:rsidRPr="00054044">
              <w:rPr>
                <w:rFonts w:ascii="Calibri" w:eastAsia="Times New Roman" w:hAnsi="Calibri" w:cs="Times New Roman"/>
                <w:color w:val="365F91" w:themeColor="accent1" w:themeShade="BF"/>
              </w:rPr>
              <w:t>Group 1</w:t>
            </w:r>
          </w:p>
        </w:tc>
        <w:tc>
          <w:tcPr>
            <w:tcW w:w="1351" w:type="dxa"/>
            <w:tcBorders>
              <w:top w:val="single" w:sz="4" w:space="0" w:color="auto"/>
              <w:left w:val="single" w:sz="4" w:space="0" w:color="auto"/>
              <w:bottom w:val="single" w:sz="6" w:space="0" w:color="auto"/>
              <w:right w:val="single" w:sz="4" w:space="0" w:color="auto"/>
            </w:tcBorders>
            <w:shd w:val="clear" w:color="000000" w:fill="C6D9F1"/>
            <w:vAlign w:val="bottom"/>
          </w:tcPr>
          <w:p w14:paraId="2EC759CF" w14:textId="77777777" w:rsidR="005B6EB7" w:rsidRPr="00054044" w:rsidRDefault="005B6EB7" w:rsidP="00EE7EB1">
            <w:pPr>
              <w:spacing w:after="0" w:line="240" w:lineRule="auto"/>
              <w:jc w:val="right"/>
              <w:rPr>
                <w:rFonts w:ascii="Calibri" w:eastAsia="Times New Roman" w:hAnsi="Calibri" w:cs="Times New Roman"/>
                <w:color w:val="365F91" w:themeColor="accent1" w:themeShade="BF"/>
              </w:rPr>
            </w:pPr>
            <w:r w:rsidRPr="00054044">
              <w:rPr>
                <w:rFonts w:ascii="Calibri" w:eastAsia="Times New Roman" w:hAnsi="Calibri" w:cs="Times New Roman"/>
                <w:color w:val="365F91" w:themeColor="accent1" w:themeShade="BF"/>
              </w:rPr>
              <w:t>Group 2</w:t>
            </w:r>
          </w:p>
        </w:tc>
        <w:tc>
          <w:tcPr>
            <w:tcW w:w="1110" w:type="dxa"/>
            <w:tcBorders>
              <w:top w:val="single" w:sz="4" w:space="0" w:color="auto"/>
              <w:left w:val="single" w:sz="4" w:space="0" w:color="auto"/>
              <w:bottom w:val="single" w:sz="6" w:space="0" w:color="auto"/>
              <w:right w:val="single" w:sz="4" w:space="0" w:color="auto"/>
            </w:tcBorders>
            <w:shd w:val="clear" w:color="000000" w:fill="C6D9F1"/>
            <w:vAlign w:val="bottom"/>
          </w:tcPr>
          <w:p w14:paraId="30CD1A1D" w14:textId="77777777" w:rsidR="005B6EB7" w:rsidRPr="00054044" w:rsidRDefault="005B6EB7" w:rsidP="00EE7EB1">
            <w:pPr>
              <w:spacing w:after="0" w:line="240" w:lineRule="auto"/>
              <w:jc w:val="right"/>
              <w:rPr>
                <w:rFonts w:ascii="Calibri" w:eastAsia="Times New Roman" w:hAnsi="Calibri" w:cs="Times New Roman"/>
                <w:color w:val="365F91" w:themeColor="accent1" w:themeShade="BF"/>
              </w:rPr>
            </w:pPr>
            <w:r w:rsidRPr="00054044">
              <w:rPr>
                <w:rFonts w:ascii="Calibri" w:eastAsia="Times New Roman" w:hAnsi="Calibri" w:cs="Times New Roman"/>
                <w:color w:val="365F91" w:themeColor="accent1" w:themeShade="BF"/>
              </w:rPr>
              <w:t>Group 3</w:t>
            </w:r>
          </w:p>
        </w:tc>
        <w:tc>
          <w:tcPr>
            <w:tcW w:w="1110" w:type="dxa"/>
            <w:tcBorders>
              <w:top w:val="single" w:sz="4" w:space="0" w:color="auto"/>
              <w:left w:val="single" w:sz="4" w:space="0" w:color="auto"/>
              <w:bottom w:val="single" w:sz="6" w:space="0" w:color="auto"/>
              <w:right w:val="single" w:sz="4" w:space="0" w:color="auto"/>
            </w:tcBorders>
            <w:shd w:val="clear" w:color="000000" w:fill="C6D9F1"/>
            <w:vAlign w:val="bottom"/>
          </w:tcPr>
          <w:p w14:paraId="476FA20D" w14:textId="77777777" w:rsidR="005B6EB7" w:rsidRPr="00054044" w:rsidRDefault="005B6EB7" w:rsidP="00EE7EB1">
            <w:pPr>
              <w:spacing w:after="0" w:line="240" w:lineRule="auto"/>
              <w:jc w:val="right"/>
              <w:rPr>
                <w:rFonts w:ascii="Calibri" w:eastAsia="Times New Roman" w:hAnsi="Calibri" w:cs="Times New Roman"/>
                <w:color w:val="365F91" w:themeColor="accent1" w:themeShade="BF"/>
              </w:rPr>
            </w:pPr>
            <w:r w:rsidRPr="00054044">
              <w:rPr>
                <w:rFonts w:ascii="Calibri" w:eastAsia="Times New Roman" w:hAnsi="Calibri" w:cs="Times New Roman"/>
                <w:color w:val="365F91" w:themeColor="accent1" w:themeShade="BF"/>
              </w:rPr>
              <w:t>Group 4</w:t>
            </w:r>
          </w:p>
        </w:tc>
        <w:tc>
          <w:tcPr>
            <w:tcW w:w="1108" w:type="dxa"/>
            <w:tcBorders>
              <w:top w:val="single" w:sz="4" w:space="0" w:color="auto"/>
              <w:left w:val="single" w:sz="4" w:space="0" w:color="auto"/>
              <w:bottom w:val="single" w:sz="6" w:space="0" w:color="auto"/>
              <w:right w:val="single" w:sz="4" w:space="0" w:color="auto"/>
            </w:tcBorders>
            <w:shd w:val="clear" w:color="000000" w:fill="C6D9F1"/>
            <w:vAlign w:val="bottom"/>
          </w:tcPr>
          <w:p w14:paraId="20A8AC8F" w14:textId="77777777" w:rsidR="005B6EB7" w:rsidRPr="00054044" w:rsidRDefault="005B6EB7" w:rsidP="00EE7EB1">
            <w:pPr>
              <w:spacing w:after="0" w:line="240" w:lineRule="auto"/>
              <w:jc w:val="right"/>
              <w:rPr>
                <w:rFonts w:ascii="Calibri" w:eastAsia="Times New Roman" w:hAnsi="Calibri" w:cs="Times New Roman"/>
                <w:color w:val="365F91" w:themeColor="accent1" w:themeShade="BF"/>
              </w:rPr>
            </w:pPr>
            <w:r w:rsidRPr="00054044">
              <w:rPr>
                <w:rFonts w:ascii="Calibri" w:eastAsia="Times New Roman" w:hAnsi="Calibri" w:cs="Times New Roman"/>
                <w:color w:val="365F91" w:themeColor="accent1" w:themeShade="BF"/>
              </w:rPr>
              <w:t>Group 5</w:t>
            </w:r>
          </w:p>
        </w:tc>
        <w:tc>
          <w:tcPr>
            <w:tcW w:w="1502" w:type="dxa"/>
            <w:tcBorders>
              <w:top w:val="single" w:sz="4" w:space="0" w:color="auto"/>
              <w:left w:val="single" w:sz="4" w:space="0" w:color="auto"/>
              <w:bottom w:val="single" w:sz="6" w:space="0" w:color="auto"/>
              <w:right w:val="single" w:sz="6" w:space="0" w:color="auto"/>
            </w:tcBorders>
            <w:shd w:val="clear" w:color="000000" w:fill="C6D9F1"/>
            <w:vAlign w:val="bottom"/>
          </w:tcPr>
          <w:p w14:paraId="01F0A9A4" w14:textId="77777777" w:rsidR="005B6EB7" w:rsidRPr="00054044" w:rsidRDefault="005B6EB7" w:rsidP="00EE7EB1">
            <w:pPr>
              <w:spacing w:after="0" w:line="240" w:lineRule="auto"/>
              <w:jc w:val="right"/>
              <w:rPr>
                <w:rFonts w:ascii="Calibri" w:eastAsia="Times New Roman" w:hAnsi="Calibri" w:cs="Times New Roman"/>
                <w:color w:val="365F91" w:themeColor="accent1" w:themeShade="BF"/>
              </w:rPr>
            </w:pPr>
            <w:r w:rsidRPr="00054044">
              <w:rPr>
                <w:rFonts w:ascii="Calibri" w:eastAsia="Times New Roman" w:hAnsi="Calibri" w:cs="Times New Roman"/>
                <w:color w:val="365F91" w:themeColor="accent1" w:themeShade="BF"/>
              </w:rPr>
              <w:t>Group 6</w:t>
            </w:r>
          </w:p>
        </w:tc>
      </w:tr>
      <w:tr w:rsidR="00E51B31" w:rsidRPr="00CE1DA7" w14:paraId="28840752" w14:textId="77777777" w:rsidTr="00EC27E5">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769377F0" w14:textId="2F4657CC"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sidRPr="00054044">
              <w:rPr>
                <w:rFonts w:ascii="Maiandra GD" w:eastAsia="Times New Roman" w:hAnsi="Maiandra GD" w:cs="Arial"/>
                <w:color w:val="365F91" w:themeColor="accent1" w:themeShade="BF"/>
                <w:sz w:val="24"/>
                <w:szCs w:val="24"/>
              </w:rPr>
              <w:t>100m Freestyle</w:t>
            </w:r>
          </w:p>
        </w:tc>
        <w:tc>
          <w:tcPr>
            <w:tcW w:w="1351" w:type="dxa"/>
            <w:tcBorders>
              <w:top w:val="nil"/>
              <w:left w:val="nil"/>
              <w:bottom w:val="single" w:sz="8" w:space="0" w:color="auto"/>
              <w:right w:val="single" w:sz="8" w:space="0" w:color="auto"/>
            </w:tcBorders>
            <w:shd w:val="clear" w:color="auto" w:fill="auto"/>
            <w:vAlign w:val="bottom"/>
          </w:tcPr>
          <w:p w14:paraId="126D3BC2" w14:textId="350C8275"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01:30.10</w:t>
            </w:r>
          </w:p>
        </w:tc>
        <w:tc>
          <w:tcPr>
            <w:tcW w:w="1351" w:type="dxa"/>
            <w:tcBorders>
              <w:top w:val="nil"/>
              <w:left w:val="nil"/>
              <w:bottom w:val="single" w:sz="8" w:space="0" w:color="auto"/>
              <w:right w:val="single" w:sz="8" w:space="0" w:color="auto"/>
            </w:tcBorders>
            <w:shd w:val="clear" w:color="auto" w:fill="auto"/>
            <w:vAlign w:val="bottom"/>
          </w:tcPr>
          <w:p w14:paraId="039A47D7" w14:textId="3BF5839E"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01:18.90</w:t>
            </w:r>
          </w:p>
        </w:tc>
        <w:tc>
          <w:tcPr>
            <w:tcW w:w="1110" w:type="dxa"/>
            <w:tcBorders>
              <w:top w:val="nil"/>
              <w:left w:val="nil"/>
              <w:bottom w:val="single" w:sz="8" w:space="0" w:color="auto"/>
              <w:right w:val="single" w:sz="8" w:space="0" w:color="auto"/>
            </w:tcBorders>
            <w:shd w:val="clear" w:color="auto" w:fill="auto"/>
            <w:vAlign w:val="bottom"/>
          </w:tcPr>
          <w:p w14:paraId="50C2A5B9" w14:textId="54C71851"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01:12.90</w:t>
            </w:r>
          </w:p>
        </w:tc>
        <w:tc>
          <w:tcPr>
            <w:tcW w:w="1110" w:type="dxa"/>
            <w:tcBorders>
              <w:top w:val="nil"/>
              <w:left w:val="nil"/>
              <w:bottom w:val="single" w:sz="8" w:space="0" w:color="auto"/>
              <w:right w:val="single" w:sz="8" w:space="0" w:color="auto"/>
            </w:tcBorders>
            <w:shd w:val="clear" w:color="auto" w:fill="auto"/>
            <w:vAlign w:val="bottom"/>
          </w:tcPr>
          <w:p w14:paraId="565C80E6" w14:textId="74FCC60C"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01:08.80</w:t>
            </w:r>
          </w:p>
        </w:tc>
        <w:tc>
          <w:tcPr>
            <w:tcW w:w="1108" w:type="dxa"/>
            <w:tcBorders>
              <w:top w:val="nil"/>
              <w:left w:val="nil"/>
              <w:bottom w:val="single" w:sz="8" w:space="0" w:color="auto"/>
              <w:right w:val="single" w:sz="8" w:space="0" w:color="auto"/>
            </w:tcBorders>
            <w:shd w:val="clear" w:color="auto" w:fill="auto"/>
            <w:vAlign w:val="bottom"/>
          </w:tcPr>
          <w:p w14:paraId="35C9D777" w14:textId="2046A669"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01:04.70</w:t>
            </w:r>
          </w:p>
        </w:tc>
        <w:tc>
          <w:tcPr>
            <w:tcW w:w="1502" w:type="dxa"/>
            <w:tcBorders>
              <w:top w:val="nil"/>
              <w:left w:val="nil"/>
              <w:bottom w:val="single" w:sz="8" w:space="0" w:color="auto"/>
              <w:right w:val="single" w:sz="8" w:space="0" w:color="auto"/>
            </w:tcBorders>
            <w:shd w:val="clear" w:color="auto" w:fill="auto"/>
            <w:vAlign w:val="bottom"/>
          </w:tcPr>
          <w:p w14:paraId="1B5BB6E4" w14:textId="516ABAEC"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00:59.60</w:t>
            </w:r>
          </w:p>
        </w:tc>
      </w:tr>
      <w:tr w:rsidR="00E51B31" w:rsidRPr="00CE1DA7" w14:paraId="67393448" w14:textId="77777777" w:rsidTr="00EC27E5">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1572B793" w14:textId="77777777"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sidRPr="00054044">
              <w:rPr>
                <w:rFonts w:ascii="Maiandra GD" w:eastAsia="Times New Roman" w:hAnsi="Maiandra GD" w:cs="Arial"/>
                <w:color w:val="365F91" w:themeColor="accent1" w:themeShade="BF"/>
                <w:sz w:val="24"/>
                <w:szCs w:val="24"/>
              </w:rPr>
              <w:t>200m Freestyle</w:t>
            </w:r>
          </w:p>
        </w:tc>
        <w:tc>
          <w:tcPr>
            <w:tcW w:w="1351" w:type="dxa"/>
            <w:tcBorders>
              <w:top w:val="nil"/>
              <w:left w:val="nil"/>
              <w:bottom w:val="single" w:sz="8" w:space="0" w:color="auto"/>
              <w:right w:val="single" w:sz="8" w:space="0" w:color="auto"/>
            </w:tcBorders>
            <w:shd w:val="clear" w:color="auto" w:fill="auto"/>
            <w:vAlign w:val="bottom"/>
          </w:tcPr>
          <w:p w14:paraId="6CF94649" w14:textId="0691D318"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03:05.10</w:t>
            </w:r>
          </w:p>
        </w:tc>
        <w:tc>
          <w:tcPr>
            <w:tcW w:w="1351" w:type="dxa"/>
            <w:tcBorders>
              <w:top w:val="nil"/>
              <w:left w:val="nil"/>
              <w:bottom w:val="single" w:sz="8" w:space="0" w:color="auto"/>
              <w:right w:val="single" w:sz="8" w:space="0" w:color="auto"/>
            </w:tcBorders>
            <w:shd w:val="clear" w:color="auto" w:fill="auto"/>
            <w:vAlign w:val="bottom"/>
          </w:tcPr>
          <w:p w14:paraId="320A4E17" w14:textId="235BEDA7"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02:43.10</w:t>
            </w:r>
          </w:p>
        </w:tc>
        <w:tc>
          <w:tcPr>
            <w:tcW w:w="1110" w:type="dxa"/>
            <w:tcBorders>
              <w:top w:val="nil"/>
              <w:left w:val="nil"/>
              <w:bottom w:val="single" w:sz="8" w:space="0" w:color="auto"/>
              <w:right w:val="single" w:sz="8" w:space="0" w:color="auto"/>
            </w:tcBorders>
            <w:shd w:val="clear" w:color="auto" w:fill="auto"/>
            <w:vAlign w:val="bottom"/>
          </w:tcPr>
          <w:p w14:paraId="50628DAA" w14:textId="18B8E069"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02:32.20</w:t>
            </w:r>
          </w:p>
        </w:tc>
        <w:tc>
          <w:tcPr>
            <w:tcW w:w="1110" w:type="dxa"/>
            <w:tcBorders>
              <w:top w:val="nil"/>
              <w:left w:val="nil"/>
              <w:bottom w:val="single" w:sz="8" w:space="0" w:color="auto"/>
              <w:right w:val="single" w:sz="8" w:space="0" w:color="auto"/>
            </w:tcBorders>
            <w:shd w:val="clear" w:color="auto" w:fill="auto"/>
            <w:vAlign w:val="bottom"/>
          </w:tcPr>
          <w:p w14:paraId="6FE18D45" w14:textId="0785CD3A"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02:23.20</w:t>
            </w:r>
          </w:p>
        </w:tc>
        <w:tc>
          <w:tcPr>
            <w:tcW w:w="1108" w:type="dxa"/>
            <w:tcBorders>
              <w:top w:val="nil"/>
              <w:left w:val="nil"/>
              <w:bottom w:val="single" w:sz="8" w:space="0" w:color="auto"/>
              <w:right w:val="single" w:sz="8" w:space="0" w:color="auto"/>
            </w:tcBorders>
            <w:shd w:val="clear" w:color="auto" w:fill="auto"/>
            <w:vAlign w:val="bottom"/>
          </w:tcPr>
          <w:p w14:paraId="3AF57A17" w14:textId="331EDC93"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02:15.10</w:t>
            </w:r>
          </w:p>
        </w:tc>
        <w:tc>
          <w:tcPr>
            <w:tcW w:w="1502" w:type="dxa"/>
            <w:tcBorders>
              <w:top w:val="nil"/>
              <w:left w:val="nil"/>
              <w:bottom w:val="single" w:sz="8" w:space="0" w:color="auto"/>
              <w:right w:val="single" w:sz="8" w:space="0" w:color="auto"/>
            </w:tcBorders>
            <w:shd w:val="clear" w:color="auto" w:fill="auto"/>
            <w:vAlign w:val="bottom"/>
          </w:tcPr>
          <w:p w14:paraId="76599F17" w14:textId="4200B736"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02:10.40</w:t>
            </w:r>
          </w:p>
        </w:tc>
      </w:tr>
      <w:tr w:rsidR="00E51B31" w:rsidRPr="00CE1DA7" w14:paraId="05E132A5" w14:textId="77777777" w:rsidTr="00EC27E5">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1897A2F9" w14:textId="77777777"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sidRPr="00054044">
              <w:rPr>
                <w:rFonts w:ascii="Maiandra GD" w:eastAsia="Times New Roman" w:hAnsi="Maiandra GD" w:cs="Arial"/>
                <w:color w:val="365F91" w:themeColor="accent1" w:themeShade="BF"/>
                <w:sz w:val="24"/>
                <w:szCs w:val="24"/>
              </w:rPr>
              <w:t>400m Freestyle</w:t>
            </w:r>
          </w:p>
        </w:tc>
        <w:tc>
          <w:tcPr>
            <w:tcW w:w="1351" w:type="dxa"/>
            <w:tcBorders>
              <w:top w:val="nil"/>
              <w:left w:val="nil"/>
              <w:bottom w:val="single" w:sz="8" w:space="0" w:color="auto"/>
              <w:right w:val="single" w:sz="8" w:space="0" w:color="auto"/>
            </w:tcBorders>
            <w:shd w:val="clear" w:color="auto" w:fill="auto"/>
            <w:vAlign w:val="bottom"/>
          </w:tcPr>
          <w:p w14:paraId="0C53E4C1" w14:textId="7260DCB2"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06:20.00</w:t>
            </w:r>
          </w:p>
        </w:tc>
        <w:tc>
          <w:tcPr>
            <w:tcW w:w="1351" w:type="dxa"/>
            <w:tcBorders>
              <w:top w:val="nil"/>
              <w:left w:val="nil"/>
              <w:bottom w:val="single" w:sz="8" w:space="0" w:color="auto"/>
              <w:right w:val="single" w:sz="8" w:space="0" w:color="auto"/>
            </w:tcBorders>
            <w:shd w:val="clear" w:color="auto" w:fill="auto"/>
            <w:vAlign w:val="bottom"/>
          </w:tcPr>
          <w:p w14:paraId="097B7FBB" w14:textId="4F9879FB"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06:00.00</w:t>
            </w:r>
          </w:p>
        </w:tc>
        <w:tc>
          <w:tcPr>
            <w:tcW w:w="1110" w:type="dxa"/>
            <w:tcBorders>
              <w:top w:val="nil"/>
              <w:left w:val="nil"/>
              <w:bottom w:val="single" w:sz="8" w:space="0" w:color="auto"/>
              <w:right w:val="single" w:sz="8" w:space="0" w:color="auto"/>
            </w:tcBorders>
            <w:shd w:val="clear" w:color="auto" w:fill="auto"/>
            <w:vAlign w:val="bottom"/>
          </w:tcPr>
          <w:p w14:paraId="61DFE493" w14:textId="509799AC"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05:55.00</w:t>
            </w:r>
          </w:p>
        </w:tc>
        <w:tc>
          <w:tcPr>
            <w:tcW w:w="1110" w:type="dxa"/>
            <w:tcBorders>
              <w:top w:val="nil"/>
              <w:left w:val="nil"/>
              <w:bottom w:val="single" w:sz="8" w:space="0" w:color="auto"/>
              <w:right w:val="single" w:sz="8" w:space="0" w:color="auto"/>
            </w:tcBorders>
            <w:shd w:val="clear" w:color="auto" w:fill="auto"/>
            <w:vAlign w:val="bottom"/>
          </w:tcPr>
          <w:p w14:paraId="6550CBB8" w14:textId="0CD7EE99"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05:45.00</w:t>
            </w:r>
          </w:p>
        </w:tc>
        <w:tc>
          <w:tcPr>
            <w:tcW w:w="1108" w:type="dxa"/>
            <w:tcBorders>
              <w:top w:val="nil"/>
              <w:left w:val="nil"/>
              <w:bottom w:val="single" w:sz="8" w:space="0" w:color="auto"/>
              <w:right w:val="single" w:sz="8" w:space="0" w:color="auto"/>
            </w:tcBorders>
            <w:shd w:val="clear" w:color="auto" w:fill="auto"/>
            <w:vAlign w:val="bottom"/>
          </w:tcPr>
          <w:p w14:paraId="67A43665" w14:textId="51CA9BC5"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05:30.00</w:t>
            </w:r>
          </w:p>
        </w:tc>
        <w:tc>
          <w:tcPr>
            <w:tcW w:w="1502" w:type="dxa"/>
            <w:tcBorders>
              <w:top w:val="nil"/>
              <w:left w:val="nil"/>
              <w:bottom w:val="single" w:sz="8" w:space="0" w:color="auto"/>
              <w:right w:val="single" w:sz="8" w:space="0" w:color="auto"/>
            </w:tcBorders>
            <w:shd w:val="clear" w:color="auto" w:fill="auto"/>
            <w:vAlign w:val="bottom"/>
          </w:tcPr>
          <w:p w14:paraId="21C7B7C1" w14:textId="35097E5C"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05:15.00</w:t>
            </w:r>
          </w:p>
        </w:tc>
      </w:tr>
      <w:tr w:rsidR="00E51B31" w:rsidRPr="00CE1DA7" w14:paraId="23070A7F" w14:textId="77777777" w:rsidTr="00EC27E5">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2B609B04" w14:textId="77777777"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Pr>
                <w:rFonts w:ascii="Maiandra GD" w:eastAsia="Times New Roman" w:hAnsi="Maiandra GD" w:cs="Arial"/>
                <w:color w:val="365F91" w:themeColor="accent1" w:themeShade="BF"/>
                <w:sz w:val="24"/>
                <w:szCs w:val="24"/>
              </w:rPr>
              <w:t>800m Freestyle</w:t>
            </w:r>
          </w:p>
        </w:tc>
        <w:tc>
          <w:tcPr>
            <w:tcW w:w="1351" w:type="dxa"/>
            <w:tcBorders>
              <w:top w:val="nil"/>
              <w:left w:val="nil"/>
              <w:bottom w:val="single" w:sz="8" w:space="0" w:color="auto"/>
              <w:right w:val="single" w:sz="8" w:space="0" w:color="auto"/>
            </w:tcBorders>
            <w:shd w:val="clear" w:color="auto" w:fill="auto"/>
            <w:vAlign w:val="bottom"/>
          </w:tcPr>
          <w:p w14:paraId="3427AF56" w14:textId="0EF1B237"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NA</w:t>
            </w:r>
          </w:p>
        </w:tc>
        <w:tc>
          <w:tcPr>
            <w:tcW w:w="1351" w:type="dxa"/>
            <w:tcBorders>
              <w:top w:val="nil"/>
              <w:left w:val="nil"/>
              <w:bottom w:val="single" w:sz="8" w:space="0" w:color="auto"/>
              <w:right w:val="single" w:sz="8" w:space="0" w:color="auto"/>
            </w:tcBorders>
            <w:shd w:val="clear" w:color="auto" w:fill="auto"/>
            <w:vAlign w:val="bottom"/>
          </w:tcPr>
          <w:p w14:paraId="717E49A2" w14:textId="0943F6F2"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11:40.00</w:t>
            </w:r>
          </w:p>
        </w:tc>
        <w:tc>
          <w:tcPr>
            <w:tcW w:w="1110" w:type="dxa"/>
            <w:tcBorders>
              <w:top w:val="nil"/>
              <w:left w:val="nil"/>
              <w:bottom w:val="single" w:sz="8" w:space="0" w:color="auto"/>
              <w:right w:val="single" w:sz="8" w:space="0" w:color="auto"/>
            </w:tcBorders>
            <w:shd w:val="clear" w:color="auto" w:fill="auto"/>
            <w:vAlign w:val="bottom"/>
          </w:tcPr>
          <w:p w14:paraId="14DBD26D" w14:textId="3CA0D97A"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11:00.00</w:t>
            </w:r>
          </w:p>
        </w:tc>
        <w:tc>
          <w:tcPr>
            <w:tcW w:w="1110" w:type="dxa"/>
            <w:tcBorders>
              <w:top w:val="nil"/>
              <w:left w:val="nil"/>
              <w:bottom w:val="single" w:sz="8" w:space="0" w:color="auto"/>
              <w:right w:val="single" w:sz="8" w:space="0" w:color="auto"/>
            </w:tcBorders>
            <w:shd w:val="clear" w:color="auto" w:fill="auto"/>
            <w:vAlign w:val="bottom"/>
          </w:tcPr>
          <w:p w14:paraId="50245BC4" w14:textId="5424A621"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10:50.00</w:t>
            </w:r>
          </w:p>
        </w:tc>
        <w:tc>
          <w:tcPr>
            <w:tcW w:w="1108" w:type="dxa"/>
            <w:tcBorders>
              <w:top w:val="nil"/>
              <w:left w:val="nil"/>
              <w:bottom w:val="single" w:sz="8" w:space="0" w:color="auto"/>
              <w:right w:val="single" w:sz="8" w:space="0" w:color="auto"/>
            </w:tcBorders>
            <w:shd w:val="clear" w:color="auto" w:fill="auto"/>
            <w:vAlign w:val="bottom"/>
          </w:tcPr>
          <w:p w14:paraId="1DE14293" w14:textId="0E7E5E2B"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10:30.00</w:t>
            </w:r>
          </w:p>
        </w:tc>
        <w:tc>
          <w:tcPr>
            <w:tcW w:w="1502" w:type="dxa"/>
            <w:tcBorders>
              <w:top w:val="nil"/>
              <w:left w:val="nil"/>
              <w:bottom w:val="single" w:sz="8" w:space="0" w:color="auto"/>
              <w:right w:val="single" w:sz="8" w:space="0" w:color="auto"/>
            </w:tcBorders>
            <w:shd w:val="clear" w:color="auto" w:fill="auto"/>
            <w:vAlign w:val="bottom"/>
          </w:tcPr>
          <w:p w14:paraId="65C3C91B" w14:textId="17155046"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10:10.00</w:t>
            </w:r>
          </w:p>
        </w:tc>
      </w:tr>
      <w:tr w:rsidR="00E51B31" w:rsidRPr="00CE1DA7" w14:paraId="6B4FE6E6" w14:textId="77777777" w:rsidTr="00EC27E5">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602A5D03" w14:textId="77777777"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Pr>
                <w:rFonts w:ascii="Maiandra GD" w:eastAsia="Times New Roman" w:hAnsi="Maiandra GD" w:cs="Arial"/>
                <w:color w:val="365F91" w:themeColor="accent1" w:themeShade="BF"/>
                <w:sz w:val="24"/>
                <w:szCs w:val="24"/>
              </w:rPr>
              <w:t>1500 Freestyle</w:t>
            </w:r>
          </w:p>
        </w:tc>
        <w:tc>
          <w:tcPr>
            <w:tcW w:w="1351" w:type="dxa"/>
            <w:tcBorders>
              <w:top w:val="nil"/>
              <w:left w:val="nil"/>
              <w:bottom w:val="single" w:sz="8" w:space="0" w:color="auto"/>
              <w:right w:val="single" w:sz="8" w:space="0" w:color="auto"/>
            </w:tcBorders>
            <w:shd w:val="clear" w:color="auto" w:fill="auto"/>
            <w:vAlign w:val="bottom"/>
          </w:tcPr>
          <w:p w14:paraId="543F22BE" w14:textId="71EEFA46"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NA</w:t>
            </w:r>
          </w:p>
        </w:tc>
        <w:tc>
          <w:tcPr>
            <w:tcW w:w="1351" w:type="dxa"/>
            <w:tcBorders>
              <w:top w:val="nil"/>
              <w:left w:val="nil"/>
              <w:bottom w:val="single" w:sz="8" w:space="0" w:color="auto"/>
              <w:right w:val="single" w:sz="8" w:space="0" w:color="auto"/>
            </w:tcBorders>
            <w:shd w:val="clear" w:color="auto" w:fill="auto"/>
            <w:vAlign w:val="bottom"/>
          </w:tcPr>
          <w:p w14:paraId="1524A705" w14:textId="586FCB99"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21:30.00</w:t>
            </w:r>
          </w:p>
        </w:tc>
        <w:tc>
          <w:tcPr>
            <w:tcW w:w="1110" w:type="dxa"/>
            <w:tcBorders>
              <w:top w:val="nil"/>
              <w:left w:val="nil"/>
              <w:bottom w:val="single" w:sz="8" w:space="0" w:color="auto"/>
              <w:right w:val="single" w:sz="8" w:space="0" w:color="auto"/>
            </w:tcBorders>
            <w:shd w:val="clear" w:color="auto" w:fill="auto"/>
            <w:vAlign w:val="bottom"/>
          </w:tcPr>
          <w:p w14:paraId="3A28360C" w14:textId="3548A387"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21:00.00</w:t>
            </w:r>
          </w:p>
        </w:tc>
        <w:tc>
          <w:tcPr>
            <w:tcW w:w="1110" w:type="dxa"/>
            <w:tcBorders>
              <w:top w:val="nil"/>
              <w:left w:val="nil"/>
              <w:bottom w:val="single" w:sz="8" w:space="0" w:color="auto"/>
              <w:right w:val="single" w:sz="8" w:space="0" w:color="auto"/>
            </w:tcBorders>
            <w:shd w:val="clear" w:color="auto" w:fill="auto"/>
            <w:vAlign w:val="bottom"/>
          </w:tcPr>
          <w:p w14:paraId="33AE2BEC" w14:textId="6FDDCD8D"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20:30.00</w:t>
            </w:r>
          </w:p>
        </w:tc>
        <w:tc>
          <w:tcPr>
            <w:tcW w:w="1108" w:type="dxa"/>
            <w:tcBorders>
              <w:top w:val="nil"/>
              <w:left w:val="nil"/>
              <w:bottom w:val="single" w:sz="8" w:space="0" w:color="auto"/>
              <w:right w:val="single" w:sz="8" w:space="0" w:color="auto"/>
            </w:tcBorders>
            <w:shd w:val="clear" w:color="auto" w:fill="auto"/>
            <w:vAlign w:val="bottom"/>
          </w:tcPr>
          <w:p w14:paraId="3BD7D41A" w14:textId="0D58B6D6"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19:50.00</w:t>
            </w:r>
          </w:p>
        </w:tc>
        <w:tc>
          <w:tcPr>
            <w:tcW w:w="1502" w:type="dxa"/>
            <w:tcBorders>
              <w:top w:val="nil"/>
              <w:left w:val="nil"/>
              <w:bottom w:val="single" w:sz="8" w:space="0" w:color="auto"/>
              <w:right w:val="single" w:sz="8" w:space="0" w:color="auto"/>
            </w:tcBorders>
            <w:shd w:val="clear" w:color="auto" w:fill="auto"/>
            <w:vAlign w:val="bottom"/>
          </w:tcPr>
          <w:p w14:paraId="61F0BB57" w14:textId="60AA6363"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19:00.00</w:t>
            </w:r>
          </w:p>
        </w:tc>
      </w:tr>
      <w:tr w:rsidR="00E51B31" w:rsidRPr="00CE1DA7" w14:paraId="58E52FE9" w14:textId="77777777" w:rsidTr="00EC27E5">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6C6435C2" w14:textId="74F24A55"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sidRPr="00054044">
              <w:rPr>
                <w:rFonts w:ascii="Maiandra GD" w:eastAsia="Times New Roman" w:hAnsi="Maiandra GD" w:cs="Arial"/>
                <w:color w:val="365F91" w:themeColor="accent1" w:themeShade="BF"/>
                <w:sz w:val="24"/>
                <w:szCs w:val="24"/>
              </w:rPr>
              <w:t xml:space="preserve">100m </w:t>
            </w:r>
            <w:r>
              <w:rPr>
                <w:rFonts w:ascii="Maiandra GD" w:eastAsia="Times New Roman" w:hAnsi="Maiandra GD" w:cs="Arial"/>
                <w:color w:val="365F91" w:themeColor="accent1" w:themeShade="BF"/>
                <w:sz w:val="24"/>
                <w:szCs w:val="24"/>
              </w:rPr>
              <w:t>Backstroke</w:t>
            </w:r>
          </w:p>
        </w:tc>
        <w:tc>
          <w:tcPr>
            <w:tcW w:w="1351" w:type="dxa"/>
            <w:tcBorders>
              <w:top w:val="nil"/>
              <w:left w:val="nil"/>
              <w:bottom w:val="single" w:sz="8" w:space="0" w:color="auto"/>
              <w:right w:val="single" w:sz="8" w:space="0" w:color="auto"/>
            </w:tcBorders>
            <w:shd w:val="clear" w:color="auto" w:fill="auto"/>
            <w:vAlign w:val="bottom"/>
          </w:tcPr>
          <w:p w14:paraId="5B6F40A5" w14:textId="03B3BCC3"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01:42.20</w:t>
            </w:r>
          </w:p>
        </w:tc>
        <w:tc>
          <w:tcPr>
            <w:tcW w:w="1351" w:type="dxa"/>
            <w:tcBorders>
              <w:top w:val="nil"/>
              <w:left w:val="nil"/>
              <w:bottom w:val="single" w:sz="8" w:space="0" w:color="auto"/>
              <w:right w:val="single" w:sz="8" w:space="0" w:color="auto"/>
            </w:tcBorders>
            <w:shd w:val="clear" w:color="auto" w:fill="auto"/>
            <w:vAlign w:val="bottom"/>
          </w:tcPr>
          <w:p w14:paraId="560FECCE" w14:textId="215D389E"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01:33.10</w:t>
            </w:r>
          </w:p>
        </w:tc>
        <w:tc>
          <w:tcPr>
            <w:tcW w:w="1110" w:type="dxa"/>
            <w:tcBorders>
              <w:top w:val="nil"/>
              <w:left w:val="nil"/>
              <w:bottom w:val="single" w:sz="8" w:space="0" w:color="auto"/>
              <w:right w:val="single" w:sz="8" w:space="0" w:color="auto"/>
            </w:tcBorders>
            <w:shd w:val="clear" w:color="auto" w:fill="auto"/>
            <w:vAlign w:val="bottom"/>
          </w:tcPr>
          <w:p w14:paraId="3BFC8622" w14:textId="1051CC95"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01:26.00</w:t>
            </w:r>
          </w:p>
        </w:tc>
        <w:tc>
          <w:tcPr>
            <w:tcW w:w="1110" w:type="dxa"/>
            <w:tcBorders>
              <w:top w:val="nil"/>
              <w:left w:val="nil"/>
              <w:bottom w:val="single" w:sz="8" w:space="0" w:color="auto"/>
              <w:right w:val="single" w:sz="8" w:space="0" w:color="auto"/>
            </w:tcBorders>
            <w:shd w:val="clear" w:color="auto" w:fill="auto"/>
            <w:vAlign w:val="bottom"/>
          </w:tcPr>
          <w:p w14:paraId="61B2A463" w14:textId="2D223909"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01:17.90</w:t>
            </w:r>
          </w:p>
        </w:tc>
        <w:tc>
          <w:tcPr>
            <w:tcW w:w="1108" w:type="dxa"/>
            <w:tcBorders>
              <w:top w:val="nil"/>
              <w:left w:val="nil"/>
              <w:bottom w:val="single" w:sz="8" w:space="0" w:color="auto"/>
              <w:right w:val="single" w:sz="8" w:space="0" w:color="auto"/>
            </w:tcBorders>
            <w:shd w:val="clear" w:color="auto" w:fill="auto"/>
            <w:vAlign w:val="bottom"/>
          </w:tcPr>
          <w:p w14:paraId="1D59423C" w14:textId="14F2DDFF"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01:14.90</w:t>
            </w:r>
          </w:p>
        </w:tc>
        <w:tc>
          <w:tcPr>
            <w:tcW w:w="1502" w:type="dxa"/>
            <w:tcBorders>
              <w:top w:val="nil"/>
              <w:left w:val="nil"/>
              <w:bottom w:val="single" w:sz="8" w:space="0" w:color="auto"/>
              <w:right w:val="single" w:sz="8" w:space="0" w:color="auto"/>
            </w:tcBorders>
            <w:shd w:val="clear" w:color="auto" w:fill="auto"/>
            <w:vAlign w:val="bottom"/>
          </w:tcPr>
          <w:p w14:paraId="044EAA3A" w14:textId="443B3D4E"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01:11.90</w:t>
            </w:r>
          </w:p>
        </w:tc>
      </w:tr>
      <w:tr w:rsidR="00E51B31" w:rsidRPr="00CE1DA7" w14:paraId="03D6B0BD" w14:textId="77777777" w:rsidTr="00EC27E5">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1C45D3FA" w14:textId="77777777"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sidRPr="00054044">
              <w:rPr>
                <w:rFonts w:ascii="Maiandra GD" w:eastAsia="Times New Roman" w:hAnsi="Maiandra GD" w:cs="Arial"/>
                <w:color w:val="365F91" w:themeColor="accent1" w:themeShade="BF"/>
                <w:sz w:val="24"/>
                <w:szCs w:val="24"/>
              </w:rPr>
              <w:t>200m Backstroke</w:t>
            </w:r>
          </w:p>
        </w:tc>
        <w:tc>
          <w:tcPr>
            <w:tcW w:w="1351" w:type="dxa"/>
            <w:tcBorders>
              <w:top w:val="nil"/>
              <w:left w:val="nil"/>
              <w:bottom w:val="single" w:sz="8" w:space="0" w:color="auto"/>
              <w:right w:val="single" w:sz="8" w:space="0" w:color="auto"/>
            </w:tcBorders>
            <w:shd w:val="clear" w:color="auto" w:fill="auto"/>
            <w:vAlign w:val="bottom"/>
          </w:tcPr>
          <w:p w14:paraId="3DE1EC7F" w14:textId="2FAB9F9F"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03:15.10</w:t>
            </w:r>
          </w:p>
        </w:tc>
        <w:tc>
          <w:tcPr>
            <w:tcW w:w="1351" w:type="dxa"/>
            <w:tcBorders>
              <w:top w:val="nil"/>
              <w:left w:val="nil"/>
              <w:bottom w:val="single" w:sz="8" w:space="0" w:color="auto"/>
              <w:right w:val="single" w:sz="8" w:space="0" w:color="auto"/>
            </w:tcBorders>
            <w:shd w:val="clear" w:color="auto" w:fill="auto"/>
            <w:vAlign w:val="bottom"/>
          </w:tcPr>
          <w:p w14:paraId="1F3A9357" w14:textId="661758C6"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03:05.20</w:t>
            </w:r>
          </w:p>
        </w:tc>
        <w:tc>
          <w:tcPr>
            <w:tcW w:w="1110" w:type="dxa"/>
            <w:tcBorders>
              <w:top w:val="nil"/>
              <w:left w:val="nil"/>
              <w:bottom w:val="single" w:sz="8" w:space="0" w:color="auto"/>
              <w:right w:val="single" w:sz="8" w:space="0" w:color="auto"/>
            </w:tcBorders>
            <w:shd w:val="clear" w:color="auto" w:fill="auto"/>
            <w:vAlign w:val="bottom"/>
          </w:tcPr>
          <w:p w14:paraId="253323DC" w14:textId="28B57EBF"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03:00.10</w:t>
            </w:r>
          </w:p>
        </w:tc>
        <w:tc>
          <w:tcPr>
            <w:tcW w:w="1110" w:type="dxa"/>
            <w:tcBorders>
              <w:top w:val="nil"/>
              <w:left w:val="nil"/>
              <w:bottom w:val="single" w:sz="8" w:space="0" w:color="auto"/>
              <w:right w:val="single" w:sz="8" w:space="0" w:color="auto"/>
            </w:tcBorders>
            <w:shd w:val="clear" w:color="auto" w:fill="auto"/>
            <w:vAlign w:val="bottom"/>
          </w:tcPr>
          <w:p w14:paraId="35F36BB1" w14:textId="55CC1E8E"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02:48.50</w:t>
            </w:r>
          </w:p>
        </w:tc>
        <w:tc>
          <w:tcPr>
            <w:tcW w:w="1108" w:type="dxa"/>
            <w:tcBorders>
              <w:top w:val="nil"/>
              <w:left w:val="nil"/>
              <w:bottom w:val="single" w:sz="8" w:space="0" w:color="auto"/>
              <w:right w:val="single" w:sz="8" w:space="0" w:color="auto"/>
            </w:tcBorders>
            <w:shd w:val="clear" w:color="auto" w:fill="auto"/>
            <w:vAlign w:val="bottom"/>
          </w:tcPr>
          <w:p w14:paraId="567724B0" w14:textId="12BD1E22"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02:40.10</w:t>
            </w:r>
          </w:p>
        </w:tc>
        <w:tc>
          <w:tcPr>
            <w:tcW w:w="1502" w:type="dxa"/>
            <w:tcBorders>
              <w:top w:val="nil"/>
              <w:left w:val="nil"/>
              <w:bottom w:val="single" w:sz="8" w:space="0" w:color="auto"/>
              <w:right w:val="single" w:sz="8" w:space="0" w:color="auto"/>
            </w:tcBorders>
            <w:shd w:val="clear" w:color="auto" w:fill="auto"/>
            <w:vAlign w:val="bottom"/>
          </w:tcPr>
          <w:p w14:paraId="33C76767" w14:textId="7C39AB15"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02:29.90</w:t>
            </w:r>
          </w:p>
        </w:tc>
      </w:tr>
      <w:tr w:rsidR="00E51B31" w:rsidRPr="00CE1DA7" w14:paraId="1A2CE19F" w14:textId="77777777" w:rsidTr="00EC27E5">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7F82DD02" w14:textId="567A3AB7"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Pr>
                <w:rFonts w:ascii="Maiandra GD" w:eastAsia="Times New Roman" w:hAnsi="Maiandra GD" w:cs="Arial"/>
                <w:color w:val="365F91" w:themeColor="accent1" w:themeShade="BF"/>
                <w:sz w:val="24"/>
                <w:szCs w:val="24"/>
              </w:rPr>
              <w:t>100m Butterfly</w:t>
            </w:r>
          </w:p>
        </w:tc>
        <w:tc>
          <w:tcPr>
            <w:tcW w:w="1351" w:type="dxa"/>
            <w:tcBorders>
              <w:top w:val="nil"/>
              <w:left w:val="nil"/>
              <w:bottom w:val="single" w:sz="8" w:space="0" w:color="auto"/>
              <w:right w:val="single" w:sz="8" w:space="0" w:color="auto"/>
            </w:tcBorders>
            <w:shd w:val="clear" w:color="auto" w:fill="auto"/>
            <w:vAlign w:val="bottom"/>
          </w:tcPr>
          <w:p w14:paraId="5A659EC5" w14:textId="4B652F54"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01:50.40</w:t>
            </w:r>
          </w:p>
        </w:tc>
        <w:tc>
          <w:tcPr>
            <w:tcW w:w="1351" w:type="dxa"/>
            <w:tcBorders>
              <w:top w:val="nil"/>
              <w:left w:val="nil"/>
              <w:bottom w:val="single" w:sz="8" w:space="0" w:color="auto"/>
              <w:right w:val="single" w:sz="8" w:space="0" w:color="auto"/>
            </w:tcBorders>
            <w:shd w:val="clear" w:color="auto" w:fill="auto"/>
            <w:vAlign w:val="bottom"/>
          </w:tcPr>
          <w:p w14:paraId="0788CDF3" w14:textId="03D5762C"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01:32.20</w:t>
            </w:r>
          </w:p>
        </w:tc>
        <w:tc>
          <w:tcPr>
            <w:tcW w:w="1110" w:type="dxa"/>
            <w:tcBorders>
              <w:top w:val="nil"/>
              <w:left w:val="nil"/>
              <w:bottom w:val="single" w:sz="8" w:space="0" w:color="auto"/>
              <w:right w:val="single" w:sz="8" w:space="0" w:color="auto"/>
            </w:tcBorders>
            <w:shd w:val="clear" w:color="auto" w:fill="auto"/>
            <w:vAlign w:val="bottom"/>
          </w:tcPr>
          <w:p w14:paraId="2651A9B6" w14:textId="2F23227E"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01:26.10</w:t>
            </w:r>
          </w:p>
        </w:tc>
        <w:tc>
          <w:tcPr>
            <w:tcW w:w="1110" w:type="dxa"/>
            <w:tcBorders>
              <w:top w:val="nil"/>
              <w:left w:val="nil"/>
              <w:bottom w:val="single" w:sz="8" w:space="0" w:color="auto"/>
              <w:right w:val="single" w:sz="8" w:space="0" w:color="auto"/>
            </w:tcBorders>
            <w:shd w:val="clear" w:color="auto" w:fill="auto"/>
            <w:vAlign w:val="bottom"/>
          </w:tcPr>
          <w:p w14:paraId="25E87B11" w14:textId="71EF1190"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01:20.10</w:t>
            </w:r>
          </w:p>
        </w:tc>
        <w:tc>
          <w:tcPr>
            <w:tcW w:w="1108" w:type="dxa"/>
            <w:tcBorders>
              <w:top w:val="nil"/>
              <w:left w:val="nil"/>
              <w:bottom w:val="single" w:sz="8" w:space="0" w:color="auto"/>
              <w:right w:val="single" w:sz="8" w:space="0" w:color="auto"/>
            </w:tcBorders>
            <w:shd w:val="clear" w:color="auto" w:fill="auto"/>
            <w:vAlign w:val="bottom"/>
          </w:tcPr>
          <w:p w14:paraId="62C60DBF" w14:textId="7B81C0B0"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01:16.00</w:t>
            </w:r>
          </w:p>
        </w:tc>
        <w:tc>
          <w:tcPr>
            <w:tcW w:w="1502" w:type="dxa"/>
            <w:tcBorders>
              <w:top w:val="nil"/>
              <w:left w:val="nil"/>
              <w:bottom w:val="single" w:sz="8" w:space="0" w:color="auto"/>
              <w:right w:val="single" w:sz="8" w:space="0" w:color="auto"/>
            </w:tcBorders>
            <w:shd w:val="clear" w:color="auto" w:fill="auto"/>
            <w:vAlign w:val="bottom"/>
          </w:tcPr>
          <w:p w14:paraId="630A38AB" w14:textId="3BCA180C"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01:07.90</w:t>
            </w:r>
          </w:p>
        </w:tc>
      </w:tr>
      <w:tr w:rsidR="00E51B31" w:rsidRPr="00CE1DA7" w14:paraId="04FF8760" w14:textId="77777777" w:rsidTr="00EC27E5">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21E92340" w14:textId="77777777"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sidRPr="00054044">
              <w:rPr>
                <w:rFonts w:ascii="Maiandra GD" w:eastAsia="Times New Roman" w:hAnsi="Maiandra GD" w:cs="Arial"/>
                <w:color w:val="365F91" w:themeColor="accent1" w:themeShade="BF"/>
                <w:sz w:val="24"/>
                <w:szCs w:val="24"/>
              </w:rPr>
              <w:t>200m Butterfly</w:t>
            </w:r>
          </w:p>
        </w:tc>
        <w:tc>
          <w:tcPr>
            <w:tcW w:w="1351" w:type="dxa"/>
            <w:tcBorders>
              <w:top w:val="nil"/>
              <w:left w:val="nil"/>
              <w:bottom w:val="single" w:sz="8" w:space="0" w:color="auto"/>
              <w:right w:val="single" w:sz="8" w:space="0" w:color="auto"/>
            </w:tcBorders>
            <w:shd w:val="clear" w:color="auto" w:fill="auto"/>
            <w:vAlign w:val="bottom"/>
          </w:tcPr>
          <w:p w14:paraId="07FA01E1" w14:textId="530964CB"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03:30.30</w:t>
            </w:r>
          </w:p>
        </w:tc>
        <w:tc>
          <w:tcPr>
            <w:tcW w:w="1351" w:type="dxa"/>
            <w:tcBorders>
              <w:top w:val="nil"/>
              <w:left w:val="nil"/>
              <w:bottom w:val="single" w:sz="8" w:space="0" w:color="auto"/>
              <w:right w:val="single" w:sz="8" w:space="0" w:color="auto"/>
            </w:tcBorders>
            <w:shd w:val="clear" w:color="auto" w:fill="auto"/>
            <w:vAlign w:val="bottom"/>
          </w:tcPr>
          <w:p w14:paraId="1D26CDFC" w14:textId="2A6C90D2"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03:20.20</w:t>
            </w:r>
          </w:p>
        </w:tc>
        <w:tc>
          <w:tcPr>
            <w:tcW w:w="1110" w:type="dxa"/>
            <w:tcBorders>
              <w:top w:val="nil"/>
              <w:left w:val="nil"/>
              <w:bottom w:val="single" w:sz="8" w:space="0" w:color="auto"/>
              <w:right w:val="single" w:sz="8" w:space="0" w:color="auto"/>
            </w:tcBorders>
            <w:shd w:val="clear" w:color="auto" w:fill="auto"/>
            <w:vAlign w:val="bottom"/>
          </w:tcPr>
          <w:p w14:paraId="74B90DB1" w14:textId="21FC904C"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03:07.60</w:t>
            </w:r>
          </w:p>
        </w:tc>
        <w:tc>
          <w:tcPr>
            <w:tcW w:w="1110" w:type="dxa"/>
            <w:tcBorders>
              <w:top w:val="nil"/>
              <w:left w:val="nil"/>
              <w:bottom w:val="single" w:sz="8" w:space="0" w:color="auto"/>
              <w:right w:val="single" w:sz="8" w:space="0" w:color="auto"/>
            </w:tcBorders>
            <w:shd w:val="clear" w:color="auto" w:fill="auto"/>
            <w:vAlign w:val="bottom"/>
          </w:tcPr>
          <w:p w14:paraId="7A4F34A3" w14:textId="71387C70"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03:03.10</w:t>
            </w:r>
          </w:p>
        </w:tc>
        <w:tc>
          <w:tcPr>
            <w:tcW w:w="1108" w:type="dxa"/>
            <w:tcBorders>
              <w:top w:val="nil"/>
              <w:left w:val="nil"/>
              <w:bottom w:val="single" w:sz="8" w:space="0" w:color="auto"/>
              <w:right w:val="single" w:sz="8" w:space="0" w:color="auto"/>
            </w:tcBorders>
            <w:shd w:val="clear" w:color="auto" w:fill="auto"/>
            <w:vAlign w:val="bottom"/>
          </w:tcPr>
          <w:p w14:paraId="4BA33C70" w14:textId="1F0AC3CF"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02:48.10</w:t>
            </w:r>
          </w:p>
        </w:tc>
        <w:tc>
          <w:tcPr>
            <w:tcW w:w="1502" w:type="dxa"/>
            <w:tcBorders>
              <w:top w:val="nil"/>
              <w:left w:val="nil"/>
              <w:bottom w:val="single" w:sz="8" w:space="0" w:color="auto"/>
              <w:right w:val="single" w:sz="8" w:space="0" w:color="auto"/>
            </w:tcBorders>
            <w:shd w:val="clear" w:color="auto" w:fill="auto"/>
            <w:vAlign w:val="bottom"/>
          </w:tcPr>
          <w:p w14:paraId="50526BD4" w14:textId="7B069E0F"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02:32.10</w:t>
            </w:r>
          </w:p>
        </w:tc>
      </w:tr>
      <w:tr w:rsidR="00E51B31" w:rsidRPr="00CE1DA7" w14:paraId="2FDEAB25" w14:textId="77777777" w:rsidTr="00EC27E5">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6860D340" w14:textId="4474A48B"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Pr>
                <w:rFonts w:ascii="Maiandra GD" w:eastAsia="Times New Roman" w:hAnsi="Maiandra GD" w:cs="Arial"/>
                <w:color w:val="365F91" w:themeColor="accent1" w:themeShade="BF"/>
                <w:sz w:val="24"/>
                <w:szCs w:val="24"/>
              </w:rPr>
              <w:t>100m Breaststroke</w:t>
            </w:r>
          </w:p>
        </w:tc>
        <w:tc>
          <w:tcPr>
            <w:tcW w:w="1351" w:type="dxa"/>
            <w:tcBorders>
              <w:top w:val="nil"/>
              <w:left w:val="nil"/>
              <w:bottom w:val="single" w:sz="8" w:space="0" w:color="auto"/>
              <w:right w:val="single" w:sz="8" w:space="0" w:color="auto"/>
            </w:tcBorders>
            <w:shd w:val="clear" w:color="auto" w:fill="auto"/>
            <w:vAlign w:val="bottom"/>
          </w:tcPr>
          <w:p w14:paraId="65951C0F" w14:textId="47EA98B0"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01:54.90</w:t>
            </w:r>
          </w:p>
        </w:tc>
        <w:tc>
          <w:tcPr>
            <w:tcW w:w="1351" w:type="dxa"/>
            <w:tcBorders>
              <w:top w:val="nil"/>
              <w:left w:val="nil"/>
              <w:bottom w:val="single" w:sz="8" w:space="0" w:color="auto"/>
              <w:right w:val="single" w:sz="8" w:space="0" w:color="auto"/>
            </w:tcBorders>
            <w:shd w:val="clear" w:color="auto" w:fill="auto"/>
            <w:vAlign w:val="bottom"/>
          </w:tcPr>
          <w:p w14:paraId="246260A4" w14:textId="0DF07FDE"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01:43.80</w:t>
            </w:r>
          </w:p>
        </w:tc>
        <w:tc>
          <w:tcPr>
            <w:tcW w:w="1110" w:type="dxa"/>
            <w:tcBorders>
              <w:top w:val="nil"/>
              <w:left w:val="nil"/>
              <w:bottom w:val="single" w:sz="8" w:space="0" w:color="auto"/>
              <w:right w:val="single" w:sz="8" w:space="0" w:color="auto"/>
            </w:tcBorders>
            <w:shd w:val="clear" w:color="auto" w:fill="auto"/>
            <w:vAlign w:val="bottom"/>
          </w:tcPr>
          <w:p w14:paraId="6D222A59" w14:textId="5E6618A6"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01:34.70</w:t>
            </w:r>
          </w:p>
        </w:tc>
        <w:tc>
          <w:tcPr>
            <w:tcW w:w="1110" w:type="dxa"/>
            <w:tcBorders>
              <w:top w:val="nil"/>
              <w:left w:val="nil"/>
              <w:bottom w:val="single" w:sz="8" w:space="0" w:color="auto"/>
              <w:right w:val="single" w:sz="8" w:space="0" w:color="auto"/>
            </w:tcBorders>
            <w:shd w:val="clear" w:color="auto" w:fill="auto"/>
            <w:vAlign w:val="bottom"/>
          </w:tcPr>
          <w:p w14:paraId="52BF9011" w14:textId="0DCC9091"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01:29.60</w:t>
            </w:r>
          </w:p>
        </w:tc>
        <w:tc>
          <w:tcPr>
            <w:tcW w:w="1108" w:type="dxa"/>
            <w:tcBorders>
              <w:top w:val="nil"/>
              <w:left w:val="nil"/>
              <w:bottom w:val="single" w:sz="8" w:space="0" w:color="auto"/>
              <w:right w:val="single" w:sz="8" w:space="0" w:color="auto"/>
            </w:tcBorders>
            <w:shd w:val="clear" w:color="auto" w:fill="auto"/>
            <w:vAlign w:val="bottom"/>
          </w:tcPr>
          <w:p w14:paraId="1A06C035" w14:textId="7BD2D29B"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01:24.50</w:t>
            </w:r>
          </w:p>
        </w:tc>
        <w:tc>
          <w:tcPr>
            <w:tcW w:w="1502" w:type="dxa"/>
            <w:tcBorders>
              <w:top w:val="nil"/>
              <w:left w:val="nil"/>
              <w:bottom w:val="single" w:sz="8" w:space="0" w:color="auto"/>
              <w:right w:val="single" w:sz="8" w:space="0" w:color="auto"/>
            </w:tcBorders>
            <w:shd w:val="clear" w:color="auto" w:fill="auto"/>
            <w:vAlign w:val="bottom"/>
          </w:tcPr>
          <w:p w14:paraId="1008778A" w14:textId="61E66C88"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01:20.40</w:t>
            </w:r>
          </w:p>
        </w:tc>
      </w:tr>
      <w:tr w:rsidR="00E51B31" w:rsidRPr="00CE1DA7" w14:paraId="340E8FD0" w14:textId="77777777" w:rsidTr="00EC27E5">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684E9E28" w14:textId="77777777"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sidRPr="00054044">
              <w:rPr>
                <w:rFonts w:ascii="Maiandra GD" w:eastAsia="Times New Roman" w:hAnsi="Maiandra GD" w:cs="Arial"/>
                <w:color w:val="365F91" w:themeColor="accent1" w:themeShade="BF"/>
                <w:sz w:val="24"/>
                <w:szCs w:val="24"/>
              </w:rPr>
              <w:t>200m Breaststroke</w:t>
            </w:r>
          </w:p>
        </w:tc>
        <w:tc>
          <w:tcPr>
            <w:tcW w:w="1351" w:type="dxa"/>
            <w:tcBorders>
              <w:top w:val="nil"/>
              <w:left w:val="nil"/>
              <w:bottom w:val="single" w:sz="8" w:space="0" w:color="auto"/>
              <w:right w:val="single" w:sz="8" w:space="0" w:color="auto"/>
            </w:tcBorders>
            <w:shd w:val="clear" w:color="auto" w:fill="auto"/>
            <w:vAlign w:val="bottom"/>
          </w:tcPr>
          <w:p w14:paraId="2B16493D" w14:textId="5FDE90B8"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03:44.30</w:t>
            </w:r>
          </w:p>
        </w:tc>
        <w:tc>
          <w:tcPr>
            <w:tcW w:w="1351" w:type="dxa"/>
            <w:tcBorders>
              <w:top w:val="nil"/>
              <w:left w:val="nil"/>
              <w:bottom w:val="single" w:sz="8" w:space="0" w:color="auto"/>
              <w:right w:val="single" w:sz="8" w:space="0" w:color="auto"/>
            </w:tcBorders>
            <w:shd w:val="clear" w:color="auto" w:fill="auto"/>
            <w:vAlign w:val="bottom"/>
          </w:tcPr>
          <w:p w14:paraId="1104616F" w14:textId="7862D196"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03:33.20</w:t>
            </w:r>
          </w:p>
        </w:tc>
        <w:tc>
          <w:tcPr>
            <w:tcW w:w="1110" w:type="dxa"/>
            <w:tcBorders>
              <w:top w:val="nil"/>
              <w:left w:val="nil"/>
              <w:bottom w:val="single" w:sz="8" w:space="0" w:color="auto"/>
              <w:right w:val="single" w:sz="8" w:space="0" w:color="auto"/>
            </w:tcBorders>
            <w:shd w:val="clear" w:color="auto" w:fill="auto"/>
            <w:vAlign w:val="bottom"/>
          </w:tcPr>
          <w:p w14:paraId="701AA29B" w14:textId="020F532B"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03:15.10</w:t>
            </w:r>
          </w:p>
        </w:tc>
        <w:tc>
          <w:tcPr>
            <w:tcW w:w="1110" w:type="dxa"/>
            <w:tcBorders>
              <w:top w:val="nil"/>
              <w:left w:val="nil"/>
              <w:bottom w:val="single" w:sz="8" w:space="0" w:color="auto"/>
              <w:right w:val="single" w:sz="8" w:space="0" w:color="auto"/>
            </w:tcBorders>
            <w:shd w:val="clear" w:color="auto" w:fill="auto"/>
            <w:vAlign w:val="bottom"/>
          </w:tcPr>
          <w:p w14:paraId="48DD18DB" w14:textId="20F64CD9"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03:05.20</w:t>
            </w:r>
          </w:p>
        </w:tc>
        <w:tc>
          <w:tcPr>
            <w:tcW w:w="1108" w:type="dxa"/>
            <w:tcBorders>
              <w:top w:val="nil"/>
              <w:left w:val="nil"/>
              <w:bottom w:val="single" w:sz="8" w:space="0" w:color="auto"/>
              <w:right w:val="single" w:sz="8" w:space="0" w:color="auto"/>
            </w:tcBorders>
            <w:shd w:val="clear" w:color="auto" w:fill="auto"/>
            <w:vAlign w:val="bottom"/>
          </w:tcPr>
          <w:p w14:paraId="650F6FD5" w14:textId="23EEEB77"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03:00.10</w:t>
            </w:r>
          </w:p>
        </w:tc>
        <w:tc>
          <w:tcPr>
            <w:tcW w:w="1502" w:type="dxa"/>
            <w:tcBorders>
              <w:top w:val="nil"/>
              <w:left w:val="nil"/>
              <w:bottom w:val="single" w:sz="8" w:space="0" w:color="auto"/>
              <w:right w:val="single" w:sz="8" w:space="0" w:color="auto"/>
            </w:tcBorders>
            <w:shd w:val="clear" w:color="auto" w:fill="auto"/>
            <w:vAlign w:val="bottom"/>
          </w:tcPr>
          <w:p w14:paraId="1C423C43" w14:textId="1FCBFB6A"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02:50.10</w:t>
            </w:r>
          </w:p>
        </w:tc>
      </w:tr>
      <w:tr w:rsidR="00E51B31" w:rsidRPr="00CE1DA7" w14:paraId="452898B1" w14:textId="77777777" w:rsidTr="00EC27E5">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2DAFDE41" w14:textId="77777777"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sidRPr="00054044">
              <w:rPr>
                <w:rFonts w:ascii="Maiandra GD" w:eastAsia="Times New Roman" w:hAnsi="Maiandra GD" w:cs="Arial"/>
                <w:color w:val="365F91" w:themeColor="accent1" w:themeShade="BF"/>
                <w:sz w:val="24"/>
                <w:szCs w:val="24"/>
              </w:rPr>
              <w:t>200m IM</w:t>
            </w:r>
          </w:p>
        </w:tc>
        <w:tc>
          <w:tcPr>
            <w:tcW w:w="1351" w:type="dxa"/>
            <w:tcBorders>
              <w:top w:val="nil"/>
              <w:left w:val="nil"/>
              <w:bottom w:val="single" w:sz="8" w:space="0" w:color="auto"/>
              <w:right w:val="single" w:sz="8" w:space="0" w:color="auto"/>
            </w:tcBorders>
            <w:shd w:val="clear" w:color="auto" w:fill="auto"/>
            <w:vAlign w:val="bottom"/>
          </w:tcPr>
          <w:p w14:paraId="4EEE2639" w14:textId="6F78DA69"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03:34.20</w:t>
            </w:r>
          </w:p>
        </w:tc>
        <w:tc>
          <w:tcPr>
            <w:tcW w:w="1351" w:type="dxa"/>
            <w:tcBorders>
              <w:top w:val="nil"/>
              <w:left w:val="nil"/>
              <w:bottom w:val="single" w:sz="8" w:space="0" w:color="auto"/>
              <w:right w:val="single" w:sz="8" w:space="0" w:color="auto"/>
            </w:tcBorders>
            <w:shd w:val="clear" w:color="auto" w:fill="auto"/>
            <w:vAlign w:val="bottom"/>
          </w:tcPr>
          <w:p w14:paraId="213D44E8" w14:textId="0A5FE43C"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03:13.00</w:t>
            </w:r>
          </w:p>
        </w:tc>
        <w:tc>
          <w:tcPr>
            <w:tcW w:w="1110" w:type="dxa"/>
            <w:tcBorders>
              <w:top w:val="nil"/>
              <w:left w:val="nil"/>
              <w:bottom w:val="single" w:sz="8" w:space="0" w:color="auto"/>
              <w:right w:val="single" w:sz="8" w:space="0" w:color="auto"/>
            </w:tcBorders>
            <w:shd w:val="clear" w:color="auto" w:fill="auto"/>
            <w:vAlign w:val="bottom"/>
          </w:tcPr>
          <w:p w14:paraId="468936D9" w14:textId="1BC38F77"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03:03.90</w:t>
            </w:r>
          </w:p>
        </w:tc>
        <w:tc>
          <w:tcPr>
            <w:tcW w:w="1110" w:type="dxa"/>
            <w:tcBorders>
              <w:top w:val="nil"/>
              <w:left w:val="nil"/>
              <w:bottom w:val="single" w:sz="8" w:space="0" w:color="auto"/>
              <w:right w:val="single" w:sz="8" w:space="0" w:color="auto"/>
            </w:tcBorders>
            <w:shd w:val="clear" w:color="auto" w:fill="auto"/>
            <w:vAlign w:val="bottom"/>
          </w:tcPr>
          <w:p w14:paraId="1909F003" w14:textId="38638E84"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02:51.70</w:t>
            </w:r>
          </w:p>
        </w:tc>
        <w:tc>
          <w:tcPr>
            <w:tcW w:w="1108" w:type="dxa"/>
            <w:tcBorders>
              <w:top w:val="nil"/>
              <w:left w:val="nil"/>
              <w:bottom w:val="single" w:sz="8" w:space="0" w:color="auto"/>
              <w:right w:val="single" w:sz="8" w:space="0" w:color="auto"/>
            </w:tcBorders>
            <w:shd w:val="clear" w:color="auto" w:fill="auto"/>
            <w:vAlign w:val="bottom"/>
          </w:tcPr>
          <w:p w14:paraId="2D495A04" w14:textId="5E5F1FF7"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02:43.60</w:t>
            </w:r>
          </w:p>
        </w:tc>
        <w:tc>
          <w:tcPr>
            <w:tcW w:w="1502" w:type="dxa"/>
            <w:tcBorders>
              <w:top w:val="nil"/>
              <w:left w:val="nil"/>
              <w:bottom w:val="single" w:sz="8" w:space="0" w:color="auto"/>
              <w:right w:val="single" w:sz="8" w:space="0" w:color="auto"/>
            </w:tcBorders>
            <w:shd w:val="clear" w:color="auto" w:fill="auto"/>
            <w:vAlign w:val="bottom"/>
          </w:tcPr>
          <w:p w14:paraId="720F0465" w14:textId="025A218C"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02:30.40</w:t>
            </w:r>
          </w:p>
        </w:tc>
      </w:tr>
      <w:tr w:rsidR="00E51B31" w:rsidRPr="00CE1DA7" w14:paraId="76E5F1E1" w14:textId="77777777" w:rsidTr="00EC27E5">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41769DD6" w14:textId="77777777"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sidRPr="00054044">
              <w:rPr>
                <w:rFonts w:ascii="Maiandra GD" w:eastAsia="Times New Roman" w:hAnsi="Maiandra GD" w:cs="Arial"/>
                <w:color w:val="365F91" w:themeColor="accent1" w:themeShade="BF"/>
                <w:sz w:val="24"/>
                <w:szCs w:val="24"/>
              </w:rPr>
              <w:t>400m IM</w:t>
            </w:r>
          </w:p>
        </w:tc>
        <w:tc>
          <w:tcPr>
            <w:tcW w:w="1351" w:type="dxa"/>
            <w:tcBorders>
              <w:top w:val="nil"/>
              <w:left w:val="nil"/>
              <w:bottom w:val="single" w:sz="8" w:space="0" w:color="auto"/>
              <w:right w:val="single" w:sz="8" w:space="0" w:color="auto"/>
            </w:tcBorders>
            <w:shd w:val="clear" w:color="auto" w:fill="auto"/>
            <w:vAlign w:val="bottom"/>
          </w:tcPr>
          <w:p w14:paraId="7E91E4EB" w14:textId="79254A16"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07:10.00</w:t>
            </w:r>
          </w:p>
        </w:tc>
        <w:tc>
          <w:tcPr>
            <w:tcW w:w="1351" w:type="dxa"/>
            <w:tcBorders>
              <w:top w:val="nil"/>
              <w:left w:val="nil"/>
              <w:bottom w:val="single" w:sz="8" w:space="0" w:color="auto"/>
              <w:right w:val="single" w:sz="8" w:space="0" w:color="auto"/>
            </w:tcBorders>
            <w:shd w:val="clear" w:color="auto" w:fill="auto"/>
            <w:vAlign w:val="bottom"/>
          </w:tcPr>
          <w:p w14:paraId="3E0804D5" w14:textId="33E10BFD"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06:35.00</w:t>
            </w:r>
          </w:p>
        </w:tc>
        <w:tc>
          <w:tcPr>
            <w:tcW w:w="1110" w:type="dxa"/>
            <w:tcBorders>
              <w:top w:val="nil"/>
              <w:left w:val="nil"/>
              <w:bottom w:val="single" w:sz="8" w:space="0" w:color="auto"/>
              <w:right w:val="single" w:sz="8" w:space="0" w:color="auto"/>
            </w:tcBorders>
            <w:shd w:val="clear" w:color="auto" w:fill="auto"/>
            <w:vAlign w:val="bottom"/>
          </w:tcPr>
          <w:p w14:paraId="54AE23CA" w14:textId="1982C6C3"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06:15.00</w:t>
            </w:r>
          </w:p>
        </w:tc>
        <w:tc>
          <w:tcPr>
            <w:tcW w:w="1110" w:type="dxa"/>
            <w:tcBorders>
              <w:top w:val="nil"/>
              <w:left w:val="nil"/>
              <w:bottom w:val="single" w:sz="8" w:space="0" w:color="auto"/>
              <w:right w:val="single" w:sz="8" w:space="0" w:color="auto"/>
            </w:tcBorders>
            <w:shd w:val="clear" w:color="auto" w:fill="auto"/>
            <w:vAlign w:val="bottom"/>
          </w:tcPr>
          <w:p w14:paraId="379FD001" w14:textId="045057E6"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06:00.00</w:t>
            </w:r>
          </w:p>
        </w:tc>
        <w:tc>
          <w:tcPr>
            <w:tcW w:w="1108" w:type="dxa"/>
            <w:tcBorders>
              <w:top w:val="nil"/>
              <w:left w:val="nil"/>
              <w:bottom w:val="single" w:sz="8" w:space="0" w:color="auto"/>
              <w:right w:val="single" w:sz="8" w:space="0" w:color="auto"/>
            </w:tcBorders>
            <w:shd w:val="clear" w:color="auto" w:fill="auto"/>
            <w:vAlign w:val="bottom"/>
          </w:tcPr>
          <w:p w14:paraId="08FB851E" w14:textId="169D2132"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05:45.00</w:t>
            </w:r>
          </w:p>
        </w:tc>
        <w:tc>
          <w:tcPr>
            <w:tcW w:w="1502" w:type="dxa"/>
            <w:tcBorders>
              <w:top w:val="nil"/>
              <w:left w:val="nil"/>
              <w:bottom w:val="single" w:sz="8" w:space="0" w:color="auto"/>
              <w:right w:val="single" w:sz="8" w:space="0" w:color="auto"/>
            </w:tcBorders>
            <w:shd w:val="clear" w:color="auto" w:fill="auto"/>
            <w:vAlign w:val="bottom"/>
          </w:tcPr>
          <w:p w14:paraId="342E7FB4" w14:textId="5337F2D8"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05:30.00</w:t>
            </w:r>
          </w:p>
        </w:tc>
      </w:tr>
      <w:tr w:rsidR="00C56640" w:rsidRPr="00CE1DA7" w14:paraId="3F499A2A" w14:textId="77777777" w:rsidTr="00EE7EB1">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000000" w:fill="FF99FF"/>
          </w:tcPr>
          <w:p w14:paraId="6E7D4E9B" w14:textId="77777777" w:rsidR="00C56640" w:rsidRPr="00054044" w:rsidRDefault="00C56640" w:rsidP="00C56640">
            <w:pPr>
              <w:autoSpaceDE w:val="0"/>
              <w:autoSpaceDN w:val="0"/>
              <w:adjustRightInd w:val="0"/>
              <w:spacing w:after="0" w:line="240" w:lineRule="auto"/>
              <w:rPr>
                <w:rFonts w:ascii="Maiandra GD" w:eastAsia="Times New Roman" w:hAnsi="Maiandra GD" w:cs="Arial"/>
                <w:color w:val="365F91" w:themeColor="accent1" w:themeShade="BF"/>
                <w:sz w:val="24"/>
                <w:szCs w:val="24"/>
              </w:rPr>
            </w:pPr>
            <w:r w:rsidRPr="00054044">
              <w:rPr>
                <w:rFonts w:ascii="Maiandra GD" w:eastAsia="Times New Roman" w:hAnsi="Maiandra GD" w:cs="Arial"/>
                <w:color w:val="365F91" w:themeColor="accent1" w:themeShade="BF"/>
                <w:sz w:val="24"/>
                <w:szCs w:val="24"/>
              </w:rPr>
              <w:t>Year of birth</w:t>
            </w:r>
          </w:p>
        </w:tc>
        <w:tc>
          <w:tcPr>
            <w:tcW w:w="1351" w:type="dxa"/>
            <w:tcBorders>
              <w:top w:val="single" w:sz="4" w:space="0" w:color="auto"/>
              <w:left w:val="single" w:sz="4" w:space="0" w:color="auto"/>
              <w:bottom w:val="single" w:sz="6" w:space="0" w:color="auto"/>
              <w:right w:val="single" w:sz="4" w:space="0" w:color="auto"/>
            </w:tcBorders>
            <w:shd w:val="clear" w:color="000000" w:fill="FF99FF"/>
            <w:vAlign w:val="bottom"/>
          </w:tcPr>
          <w:p w14:paraId="583D728A" w14:textId="38F2D013" w:rsidR="00C56640" w:rsidRPr="00054044" w:rsidRDefault="00C56640" w:rsidP="00C56640">
            <w:pPr>
              <w:spacing w:after="0" w:line="240" w:lineRule="auto"/>
              <w:jc w:val="right"/>
              <w:rPr>
                <w:rFonts w:ascii="Calibri" w:eastAsia="Times New Roman" w:hAnsi="Calibri" w:cs="Times New Roman"/>
                <w:color w:val="365F91" w:themeColor="accent1" w:themeShade="BF"/>
              </w:rPr>
            </w:pPr>
            <w:r>
              <w:rPr>
                <w:rFonts w:ascii="Calibri" w:eastAsia="Times New Roman" w:hAnsi="Calibri" w:cs="Times New Roman"/>
                <w:color w:val="365F91" w:themeColor="accent1" w:themeShade="BF"/>
              </w:rPr>
              <w:t>2014 &amp; 2013</w:t>
            </w:r>
          </w:p>
        </w:tc>
        <w:tc>
          <w:tcPr>
            <w:tcW w:w="1351" w:type="dxa"/>
            <w:tcBorders>
              <w:top w:val="single" w:sz="4" w:space="0" w:color="auto"/>
              <w:left w:val="single" w:sz="4" w:space="0" w:color="auto"/>
              <w:bottom w:val="single" w:sz="6" w:space="0" w:color="auto"/>
              <w:right w:val="single" w:sz="4" w:space="0" w:color="auto"/>
            </w:tcBorders>
            <w:shd w:val="clear" w:color="000000" w:fill="FF99FF"/>
            <w:vAlign w:val="bottom"/>
          </w:tcPr>
          <w:p w14:paraId="485FF711" w14:textId="6AFD6D0B" w:rsidR="00C56640" w:rsidRPr="00054044" w:rsidRDefault="00C56640" w:rsidP="00C56640">
            <w:pPr>
              <w:spacing w:after="0" w:line="240" w:lineRule="auto"/>
              <w:jc w:val="right"/>
              <w:rPr>
                <w:rFonts w:ascii="Calibri" w:eastAsia="Times New Roman" w:hAnsi="Calibri" w:cs="Times New Roman"/>
                <w:color w:val="365F91" w:themeColor="accent1" w:themeShade="BF"/>
              </w:rPr>
            </w:pPr>
            <w:r>
              <w:rPr>
                <w:rFonts w:ascii="Calibri" w:eastAsia="Times New Roman" w:hAnsi="Calibri" w:cs="Times New Roman"/>
                <w:color w:val="365F91" w:themeColor="accent1" w:themeShade="BF"/>
              </w:rPr>
              <w:t>2012</w:t>
            </w:r>
          </w:p>
        </w:tc>
        <w:tc>
          <w:tcPr>
            <w:tcW w:w="1110" w:type="dxa"/>
            <w:tcBorders>
              <w:top w:val="single" w:sz="4" w:space="0" w:color="auto"/>
              <w:left w:val="single" w:sz="4" w:space="0" w:color="auto"/>
              <w:bottom w:val="single" w:sz="6" w:space="0" w:color="auto"/>
              <w:right w:val="single" w:sz="4" w:space="0" w:color="auto"/>
            </w:tcBorders>
            <w:shd w:val="clear" w:color="000000" w:fill="FF99FF"/>
            <w:vAlign w:val="bottom"/>
          </w:tcPr>
          <w:p w14:paraId="24962656" w14:textId="06A43A20" w:rsidR="00C56640" w:rsidRPr="00054044" w:rsidRDefault="00C56640" w:rsidP="00C56640">
            <w:pPr>
              <w:spacing w:after="0" w:line="240" w:lineRule="auto"/>
              <w:jc w:val="right"/>
              <w:rPr>
                <w:rFonts w:ascii="Calibri" w:eastAsia="Times New Roman" w:hAnsi="Calibri" w:cs="Times New Roman"/>
                <w:color w:val="365F91" w:themeColor="accent1" w:themeShade="BF"/>
              </w:rPr>
            </w:pPr>
            <w:r>
              <w:rPr>
                <w:rFonts w:ascii="Calibri" w:eastAsia="Times New Roman" w:hAnsi="Calibri" w:cs="Times New Roman"/>
                <w:color w:val="365F91" w:themeColor="accent1" w:themeShade="BF"/>
              </w:rPr>
              <w:t>2011</w:t>
            </w:r>
          </w:p>
        </w:tc>
        <w:tc>
          <w:tcPr>
            <w:tcW w:w="1110" w:type="dxa"/>
            <w:tcBorders>
              <w:top w:val="single" w:sz="4" w:space="0" w:color="auto"/>
              <w:left w:val="single" w:sz="4" w:space="0" w:color="auto"/>
              <w:bottom w:val="single" w:sz="6" w:space="0" w:color="auto"/>
              <w:right w:val="single" w:sz="4" w:space="0" w:color="auto"/>
            </w:tcBorders>
            <w:shd w:val="clear" w:color="000000" w:fill="FF99FF"/>
            <w:vAlign w:val="bottom"/>
          </w:tcPr>
          <w:p w14:paraId="2F497EF2" w14:textId="47A725FC" w:rsidR="00C56640" w:rsidRPr="00054044" w:rsidRDefault="00C56640" w:rsidP="00C56640">
            <w:pPr>
              <w:spacing w:after="0" w:line="240" w:lineRule="auto"/>
              <w:jc w:val="right"/>
              <w:rPr>
                <w:rFonts w:ascii="Calibri" w:eastAsia="Times New Roman" w:hAnsi="Calibri" w:cs="Times New Roman"/>
                <w:color w:val="365F91" w:themeColor="accent1" w:themeShade="BF"/>
              </w:rPr>
            </w:pPr>
            <w:r>
              <w:rPr>
                <w:rFonts w:ascii="Calibri" w:eastAsia="Times New Roman" w:hAnsi="Calibri" w:cs="Times New Roman"/>
                <w:color w:val="365F91" w:themeColor="accent1" w:themeShade="BF"/>
              </w:rPr>
              <w:t>2010</w:t>
            </w:r>
          </w:p>
        </w:tc>
        <w:tc>
          <w:tcPr>
            <w:tcW w:w="1108" w:type="dxa"/>
            <w:tcBorders>
              <w:top w:val="single" w:sz="4" w:space="0" w:color="auto"/>
              <w:left w:val="single" w:sz="4" w:space="0" w:color="auto"/>
              <w:bottom w:val="single" w:sz="6" w:space="0" w:color="auto"/>
              <w:right w:val="single" w:sz="4" w:space="0" w:color="auto"/>
            </w:tcBorders>
            <w:shd w:val="clear" w:color="000000" w:fill="FF99FF"/>
            <w:vAlign w:val="bottom"/>
          </w:tcPr>
          <w:p w14:paraId="3197CB41" w14:textId="431D605A" w:rsidR="00C56640" w:rsidRPr="00054044" w:rsidRDefault="00C56640" w:rsidP="00C56640">
            <w:pPr>
              <w:spacing w:after="0" w:line="240" w:lineRule="auto"/>
              <w:jc w:val="right"/>
              <w:rPr>
                <w:rFonts w:ascii="Calibri" w:eastAsia="Times New Roman" w:hAnsi="Calibri" w:cs="Times New Roman"/>
                <w:color w:val="365F91" w:themeColor="accent1" w:themeShade="BF"/>
              </w:rPr>
            </w:pPr>
            <w:r>
              <w:rPr>
                <w:rFonts w:ascii="Calibri" w:eastAsia="Times New Roman" w:hAnsi="Calibri" w:cs="Times New Roman"/>
                <w:color w:val="365F91" w:themeColor="accent1" w:themeShade="BF"/>
              </w:rPr>
              <w:t>2009</w:t>
            </w:r>
          </w:p>
        </w:tc>
        <w:tc>
          <w:tcPr>
            <w:tcW w:w="1502" w:type="dxa"/>
            <w:tcBorders>
              <w:top w:val="single" w:sz="4" w:space="0" w:color="auto"/>
              <w:left w:val="single" w:sz="4" w:space="0" w:color="auto"/>
              <w:bottom w:val="single" w:sz="6" w:space="0" w:color="auto"/>
              <w:right w:val="single" w:sz="6" w:space="0" w:color="auto"/>
            </w:tcBorders>
            <w:shd w:val="clear" w:color="000000" w:fill="FF99FF"/>
            <w:vAlign w:val="bottom"/>
          </w:tcPr>
          <w:p w14:paraId="275D3F14" w14:textId="5FD12725" w:rsidR="00C56640" w:rsidRPr="00054044" w:rsidRDefault="00C56640" w:rsidP="00C56640">
            <w:pPr>
              <w:spacing w:after="0" w:line="240" w:lineRule="auto"/>
              <w:jc w:val="right"/>
              <w:rPr>
                <w:rFonts w:ascii="Calibri" w:eastAsia="Times New Roman" w:hAnsi="Calibri" w:cs="Times New Roman"/>
                <w:color w:val="365F91" w:themeColor="accent1" w:themeShade="BF"/>
              </w:rPr>
            </w:pPr>
            <w:r>
              <w:rPr>
                <w:rFonts w:ascii="Calibri" w:eastAsia="Times New Roman" w:hAnsi="Calibri" w:cs="Times New Roman"/>
                <w:color w:val="365F91" w:themeColor="accent1" w:themeShade="BF"/>
              </w:rPr>
              <w:t>2008 or earlier</w:t>
            </w:r>
          </w:p>
        </w:tc>
      </w:tr>
      <w:tr w:rsidR="00C56640" w:rsidRPr="00CE1DA7" w14:paraId="002136FE" w14:textId="77777777" w:rsidTr="00EE7EB1">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000000" w:fill="FF99FF"/>
          </w:tcPr>
          <w:p w14:paraId="05AC0412" w14:textId="77777777" w:rsidR="00C56640" w:rsidRPr="00054044" w:rsidRDefault="00C56640" w:rsidP="00C56640">
            <w:pPr>
              <w:autoSpaceDE w:val="0"/>
              <w:autoSpaceDN w:val="0"/>
              <w:adjustRightInd w:val="0"/>
              <w:spacing w:after="0" w:line="240" w:lineRule="auto"/>
              <w:rPr>
                <w:rFonts w:ascii="Maiandra GD" w:eastAsia="Times New Roman" w:hAnsi="Maiandra GD" w:cs="Arial"/>
                <w:color w:val="365F91" w:themeColor="accent1" w:themeShade="BF"/>
                <w:sz w:val="24"/>
                <w:szCs w:val="24"/>
              </w:rPr>
            </w:pPr>
            <w:r w:rsidRPr="00054044">
              <w:rPr>
                <w:rFonts w:ascii="Maiandra GD" w:eastAsia="Times New Roman" w:hAnsi="Maiandra GD" w:cs="Arial"/>
                <w:color w:val="365F91" w:themeColor="accent1" w:themeShade="BF"/>
                <w:sz w:val="24"/>
                <w:szCs w:val="24"/>
              </w:rPr>
              <w:t>FEMALES</w:t>
            </w:r>
          </w:p>
        </w:tc>
        <w:tc>
          <w:tcPr>
            <w:tcW w:w="1351" w:type="dxa"/>
            <w:tcBorders>
              <w:top w:val="single" w:sz="4" w:space="0" w:color="auto"/>
              <w:left w:val="single" w:sz="4" w:space="0" w:color="auto"/>
              <w:bottom w:val="single" w:sz="6" w:space="0" w:color="auto"/>
              <w:right w:val="single" w:sz="4" w:space="0" w:color="auto"/>
            </w:tcBorders>
            <w:shd w:val="clear" w:color="000000" w:fill="FF99FF"/>
            <w:vAlign w:val="bottom"/>
          </w:tcPr>
          <w:p w14:paraId="3324CC9B" w14:textId="77777777" w:rsidR="00C56640" w:rsidRPr="00054044" w:rsidRDefault="00C56640" w:rsidP="00C56640">
            <w:pPr>
              <w:spacing w:after="0" w:line="240" w:lineRule="auto"/>
              <w:jc w:val="right"/>
              <w:rPr>
                <w:rFonts w:ascii="Calibri" w:eastAsia="Times New Roman" w:hAnsi="Calibri" w:cs="Times New Roman"/>
                <w:color w:val="365F91" w:themeColor="accent1" w:themeShade="BF"/>
              </w:rPr>
            </w:pPr>
            <w:r w:rsidRPr="00054044">
              <w:rPr>
                <w:rFonts w:ascii="Calibri" w:eastAsia="Times New Roman" w:hAnsi="Calibri" w:cs="Times New Roman"/>
                <w:color w:val="365F91" w:themeColor="accent1" w:themeShade="BF"/>
              </w:rPr>
              <w:t>Group 1</w:t>
            </w:r>
          </w:p>
        </w:tc>
        <w:tc>
          <w:tcPr>
            <w:tcW w:w="1351" w:type="dxa"/>
            <w:tcBorders>
              <w:top w:val="single" w:sz="4" w:space="0" w:color="auto"/>
              <w:left w:val="single" w:sz="4" w:space="0" w:color="auto"/>
              <w:bottom w:val="single" w:sz="6" w:space="0" w:color="auto"/>
              <w:right w:val="single" w:sz="4" w:space="0" w:color="auto"/>
            </w:tcBorders>
            <w:shd w:val="clear" w:color="000000" w:fill="FF99FF"/>
            <w:vAlign w:val="bottom"/>
          </w:tcPr>
          <w:p w14:paraId="25CA1447" w14:textId="77777777" w:rsidR="00C56640" w:rsidRPr="00054044" w:rsidRDefault="00C56640" w:rsidP="00C56640">
            <w:pPr>
              <w:spacing w:after="0" w:line="240" w:lineRule="auto"/>
              <w:jc w:val="right"/>
              <w:rPr>
                <w:rFonts w:ascii="Calibri" w:eastAsia="Times New Roman" w:hAnsi="Calibri" w:cs="Times New Roman"/>
                <w:color w:val="365F91" w:themeColor="accent1" w:themeShade="BF"/>
              </w:rPr>
            </w:pPr>
            <w:r w:rsidRPr="00054044">
              <w:rPr>
                <w:rFonts w:ascii="Calibri" w:eastAsia="Times New Roman" w:hAnsi="Calibri" w:cs="Times New Roman"/>
                <w:color w:val="365F91" w:themeColor="accent1" w:themeShade="BF"/>
              </w:rPr>
              <w:t>Group 2</w:t>
            </w:r>
          </w:p>
        </w:tc>
        <w:tc>
          <w:tcPr>
            <w:tcW w:w="1110" w:type="dxa"/>
            <w:tcBorders>
              <w:top w:val="single" w:sz="4" w:space="0" w:color="auto"/>
              <w:left w:val="single" w:sz="4" w:space="0" w:color="auto"/>
              <w:bottom w:val="single" w:sz="6" w:space="0" w:color="auto"/>
              <w:right w:val="single" w:sz="4" w:space="0" w:color="auto"/>
            </w:tcBorders>
            <w:shd w:val="clear" w:color="000000" w:fill="FF99FF"/>
            <w:vAlign w:val="bottom"/>
          </w:tcPr>
          <w:p w14:paraId="5478A396" w14:textId="77777777" w:rsidR="00C56640" w:rsidRPr="00054044" w:rsidRDefault="00C56640" w:rsidP="00C56640">
            <w:pPr>
              <w:spacing w:after="0" w:line="240" w:lineRule="auto"/>
              <w:jc w:val="right"/>
              <w:rPr>
                <w:rFonts w:ascii="Calibri" w:eastAsia="Times New Roman" w:hAnsi="Calibri" w:cs="Times New Roman"/>
                <w:color w:val="365F91" w:themeColor="accent1" w:themeShade="BF"/>
              </w:rPr>
            </w:pPr>
            <w:r w:rsidRPr="00054044">
              <w:rPr>
                <w:rFonts w:ascii="Calibri" w:eastAsia="Times New Roman" w:hAnsi="Calibri" w:cs="Times New Roman"/>
                <w:color w:val="365F91" w:themeColor="accent1" w:themeShade="BF"/>
              </w:rPr>
              <w:t>Group 3</w:t>
            </w:r>
          </w:p>
        </w:tc>
        <w:tc>
          <w:tcPr>
            <w:tcW w:w="1110" w:type="dxa"/>
            <w:tcBorders>
              <w:top w:val="single" w:sz="4" w:space="0" w:color="auto"/>
              <w:left w:val="single" w:sz="4" w:space="0" w:color="auto"/>
              <w:bottom w:val="single" w:sz="6" w:space="0" w:color="auto"/>
              <w:right w:val="single" w:sz="4" w:space="0" w:color="auto"/>
            </w:tcBorders>
            <w:shd w:val="clear" w:color="000000" w:fill="FF99FF"/>
            <w:vAlign w:val="bottom"/>
          </w:tcPr>
          <w:p w14:paraId="33288962" w14:textId="77777777" w:rsidR="00C56640" w:rsidRPr="00054044" w:rsidRDefault="00C56640" w:rsidP="00C56640">
            <w:pPr>
              <w:spacing w:after="0" w:line="240" w:lineRule="auto"/>
              <w:jc w:val="right"/>
              <w:rPr>
                <w:rFonts w:ascii="Calibri" w:eastAsia="Times New Roman" w:hAnsi="Calibri" w:cs="Times New Roman"/>
                <w:color w:val="365F91" w:themeColor="accent1" w:themeShade="BF"/>
              </w:rPr>
            </w:pPr>
            <w:r w:rsidRPr="00054044">
              <w:rPr>
                <w:rFonts w:ascii="Calibri" w:eastAsia="Times New Roman" w:hAnsi="Calibri" w:cs="Times New Roman"/>
                <w:color w:val="365F91" w:themeColor="accent1" w:themeShade="BF"/>
              </w:rPr>
              <w:t>Group 4</w:t>
            </w:r>
          </w:p>
        </w:tc>
        <w:tc>
          <w:tcPr>
            <w:tcW w:w="1108" w:type="dxa"/>
            <w:tcBorders>
              <w:top w:val="single" w:sz="4" w:space="0" w:color="auto"/>
              <w:left w:val="single" w:sz="4" w:space="0" w:color="auto"/>
              <w:bottom w:val="single" w:sz="6" w:space="0" w:color="auto"/>
              <w:right w:val="single" w:sz="4" w:space="0" w:color="auto"/>
            </w:tcBorders>
            <w:shd w:val="clear" w:color="000000" w:fill="FF99FF"/>
            <w:vAlign w:val="bottom"/>
          </w:tcPr>
          <w:p w14:paraId="352B50EA" w14:textId="77777777" w:rsidR="00C56640" w:rsidRPr="00054044" w:rsidRDefault="00C56640" w:rsidP="00C56640">
            <w:pPr>
              <w:spacing w:after="0" w:line="240" w:lineRule="auto"/>
              <w:jc w:val="right"/>
              <w:rPr>
                <w:rFonts w:ascii="Calibri" w:eastAsia="Times New Roman" w:hAnsi="Calibri" w:cs="Times New Roman"/>
                <w:color w:val="365F91" w:themeColor="accent1" w:themeShade="BF"/>
              </w:rPr>
            </w:pPr>
            <w:r w:rsidRPr="00054044">
              <w:rPr>
                <w:rFonts w:ascii="Calibri" w:eastAsia="Times New Roman" w:hAnsi="Calibri" w:cs="Times New Roman"/>
                <w:color w:val="365F91" w:themeColor="accent1" w:themeShade="BF"/>
              </w:rPr>
              <w:t>Group 5</w:t>
            </w:r>
          </w:p>
        </w:tc>
        <w:tc>
          <w:tcPr>
            <w:tcW w:w="1502" w:type="dxa"/>
            <w:tcBorders>
              <w:top w:val="single" w:sz="4" w:space="0" w:color="auto"/>
              <w:left w:val="single" w:sz="4" w:space="0" w:color="auto"/>
              <w:bottom w:val="single" w:sz="6" w:space="0" w:color="auto"/>
              <w:right w:val="single" w:sz="6" w:space="0" w:color="auto"/>
            </w:tcBorders>
            <w:shd w:val="clear" w:color="000000" w:fill="FF99FF"/>
            <w:vAlign w:val="bottom"/>
          </w:tcPr>
          <w:p w14:paraId="59CBF274" w14:textId="77777777" w:rsidR="00C56640" w:rsidRPr="00054044" w:rsidRDefault="00C56640" w:rsidP="00C56640">
            <w:pPr>
              <w:spacing w:after="0" w:line="240" w:lineRule="auto"/>
              <w:jc w:val="right"/>
              <w:rPr>
                <w:rFonts w:ascii="Calibri" w:eastAsia="Times New Roman" w:hAnsi="Calibri" w:cs="Times New Roman"/>
                <w:color w:val="365F91" w:themeColor="accent1" w:themeShade="BF"/>
              </w:rPr>
            </w:pPr>
            <w:r w:rsidRPr="00054044">
              <w:rPr>
                <w:rFonts w:ascii="Calibri" w:eastAsia="Times New Roman" w:hAnsi="Calibri" w:cs="Times New Roman"/>
                <w:color w:val="365F91" w:themeColor="accent1" w:themeShade="BF"/>
              </w:rPr>
              <w:t>Group 6</w:t>
            </w:r>
          </w:p>
        </w:tc>
      </w:tr>
      <w:tr w:rsidR="00E51B31" w:rsidRPr="00CE1DA7" w14:paraId="4D270458" w14:textId="77777777" w:rsidTr="00564F7E">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2CAFF088" w14:textId="63655E13"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Pr>
                <w:rFonts w:ascii="Maiandra GD" w:eastAsia="Times New Roman" w:hAnsi="Maiandra GD" w:cs="Arial"/>
                <w:color w:val="365F91" w:themeColor="accent1" w:themeShade="BF"/>
                <w:sz w:val="24"/>
                <w:szCs w:val="24"/>
              </w:rPr>
              <w:t>100</w:t>
            </w:r>
            <w:r w:rsidRPr="00054044">
              <w:rPr>
                <w:rFonts w:ascii="Maiandra GD" w:eastAsia="Times New Roman" w:hAnsi="Maiandra GD" w:cs="Arial"/>
                <w:color w:val="365F91" w:themeColor="accent1" w:themeShade="BF"/>
                <w:sz w:val="24"/>
                <w:szCs w:val="24"/>
              </w:rPr>
              <w:t>m Freestyle</w:t>
            </w:r>
          </w:p>
        </w:tc>
        <w:tc>
          <w:tcPr>
            <w:tcW w:w="1351" w:type="dxa"/>
            <w:tcBorders>
              <w:top w:val="single" w:sz="4" w:space="0" w:color="auto"/>
              <w:left w:val="single" w:sz="4" w:space="0" w:color="auto"/>
              <w:bottom w:val="single" w:sz="6" w:space="0" w:color="auto"/>
              <w:right w:val="single" w:sz="4" w:space="0" w:color="auto"/>
            </w:tcBorders>
            <w:shd w:val="clear" w:color="auto" w:fill="auto"/>
            <w:vAlign w:val="bottom"/>
          </w:tcPr>
          <w:p w14:paraId="74AB4A0D" w14:textId="526A98AD" w:rsidR="00E51B31" w:rsidRPr="00054044"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01:20.00</w:t>
            </w:r>
          </w:p>
        </w:tc>
        <w:tc>
          <w:tcPr>
            <w:tcW w:w="1351" w:type="dxa"/>
            <w:tcBorders>
              <w:top w:val="single" w:sz="4" w:space="0" w:color="auto"/>
              <w:left w:val="single" w:sz="4" w:space="0" w:color="auto"/>
              <w:bottom w:val="single" w:sz="6" w:space="0" w:color="auto"/>
              <w:right w:val="single" w:sz="4" w:space="0" w:color="auto"/>
            </w:tcBorders>
            <w:shd w:val="clear" w:color="auto" w:fill="auto"/>
            <w:vAlign w:val="bottom"/>
          </w:tcPr>
          <w:p w14:paraId="6A44BAD9" w14:textId="5E700521" w:rsidR="00E51B31" w:rsidRPr="00054044"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01:15.90</w:t>
            </w:r>
          </w:p>
        </w:tc>
        <w:tc>
          <w:tcPr>
            <w:tcW w:w="1110" w:type="dxa"/>
            <w:tcBorders>
              <w:top w:val="single" w:sz="4" w:space="0" w:color="auto"/>
              <w:left w:val="single" w:sz="4" w:space="0" w:color="auto"/>
              <w:bottom w:val="single" w:sz="6" w:space="0" w:color="auto"/>
              <w:right w:val="single" w:sz="4" w:space="0" w:color="auto"/>
            </w:tcBorders>
            <w:shd w:val="clear" w:color="auto" w:fill="auto"/>
            <w:vAlign w:val="bottom"/>
          </w:tcPr>
          <w:p w14:paraId="69C106D9" w14:textId="0A81AC7E" w:rsidR="00E51B31" w:rsidRPr="00054044"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01:10.80</w:t>
            </w:r>
          </w:p>
        </w:tc>
        <w:tc>
          <w:tcPr>
            <w:tcW w:w="1110" w:type="dxa"/>
            <w:tcBorders>
              <w:top w:val="single" w:sz="4" w:space="0" w:color="auto"/>
              <w:left w:val="single" w:sz="4" w:space="0" w:color="auto"/>
              <w:bottom w:val="single" w:sz="6" w:space="0" w:color="auto"/>
              <w:right w:val="single" w:sz="4" w:space="0" w:color="auto"/>
            </w:tcBorders>
            <w:shd w:val="clear" w:color="auto" w:fill="auto"/>
            <w:vAlign w:val="bottom"/>
          </w:tcPr>
          <w:p w14:paraId="2D30A1E1" w14:textId="2BC307A9" w:rsidR="00E51B31" w:rsidRPr="00054044"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01:10.30</w:t>
            </w:r>
          </w:p>
        </w:tc>
        <w:tc>
          <w:tcPr>
            <w:tcW w:w="1108" w:type="dxa"/>
            <w:tcBorders>
              <w:top w:val="single" w:sz="4" w:space="0" w:color="auto"/>
              <w:left w:val="single" w:sz="4" w:space="0" w:color="auto"/>
              <w:bottom w:val="single" w:sz="6" w:space="0" w:color="auto"/>
              <w:right w:val="single" w:sz="4" w:space="0" w:color="auto"/>
            </w:tcBorders>
            <w:shd w:val="clear" w:color="auto" w:fill="auto"/>
            <w:vAlign w:val="bottom"/>
          </w:tcPr>
          <w:p w14:paraId="3DBEEF8F" w14:textId="7409A679" w:rsidR="00E51B31" w:rsidRPr="00054044"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01:09.30</w:t>
            </w:r>
          </w:p>
        </w:tc>
        <w:tc>
          <w:tcPr>
            <w:tcW w:w="1502" w:type="dxa"/>
            <w:tcBorders>
              <w:top w:val="single" w:sz="4" w:space="0" w:color="auto"/>
              <w:left w:val="single" w:sz="4" w:space="0" w:color="auto"/>
              <w:bottom w:val="single" w:sz="6" w:space="0" w:color="auto"/>
              <w:right w:val="single" w:sz="6" w:space="0" w:color="auto"/>
            </w:tcBorders>
            <w:shd w:val="clear" w:color="auto" w:fill="auto"/>
            <w:vAlign w:val="bottom"/>
          </w:tcPr>
          <w:p w14:paraId="60F90AFA" w14:textId="3144661F" w:rsidR="00E51B31" w:rsidRPr="00054044"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01:06.80</w:t>
            </w:r>
          </w:p>
        </w:tc>
      </w:tr>
      <w:tr w:rsidR="00E51B31" w:rsidRPr="00CE1DA7" w14:paraId="621313E7" w14:textId="77777777" w:rsidTr="00564F7E">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6CDE708B" w14:textId="1D64CE1D"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sidRPr="00054044">
              <w:rPr>
                <w:rFonts w:ascii="Maiandra GD" w:eastAsia="Times New Roman" w:hAnsi="Maiandra GD" w:cs="Arial"/>
                <w:color w:val="365F91" w:themeColor="accent1" w:themeShade="BF"/>
                <w:sz w:val="24"/>
                <w:szCs w:val="24"/>
              </w:rPr>
              <w:t>200m Freestyle</w:t>
            </w:r>
          </w:p>
        </w:tc>
        <w:tc>
          <w:tcPr>
            <w:tcW w:w="1351" w:type="dxa"/>
            <w:tcBorders>
              <w:top w:val="single" w:sz="4" w:space="0" w:color="auto"/>
              <w:left w:val="single" w:sz="4" w:space="0" w:color="auto"/>
              <w:bottom w:val="single" w:sz="6" w:space="0" w:color="auto"/>
              <w:right w:val="single" w:sz="4" w:space="0" w:color="auto"/>
            </w:tcBorders>
            <w:shd w:val="clear" w:color="auto" w:fill="auto"/>
            <w:vAlign w:val="bottom"/>
          </w:tcPr>
          <w:p w14:paraId="2C9076C3" w14:textId="280E77F9"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02:50.20</w:t>
            </w:r>
          </w:p>
        </w:tc>
        <w:tc>
          <w:tcPr>
            <w:tcW w:w="1351" w:type="dxa"/>
            <w:tcBorders>
              <w:top w:val="single" w:sz="4" w:space="0" w:color="auto"/>
              <w:left w:val="single" w:sz="4" w:space="0" w:color="auto"/>
              <w:bottom w:val="single" w:sz="6" w:space="0" w:color="auto"/>
              <w:right w:val="single" w:sz="4" w:space="0" w:color="auto"/>
            </w:tcBorders>
            <w:shd w:val="clear" w:color="auto" w:fill="auto"/>
            <w:vAlign w:val="bottom"/>
          </w:tcPr>
          <w:p w14:paraId="3D28F0D4" w14:textId="4E1D5496"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02:40.10</w:t>
            </w:r>
          </w:p>
        </w:tc>
        <w:tc>
          <w:tcPr>
            <w:tcW w:w="1110" w:type="dxa"/>
            <w:tcBorders>
              <w:top w:val="single" w:sz="4" w:space="0" w:color="auto"/>
              <w:left w:val="single" w:sz="4" w:space="0" w:color="auto"/>
              <w:bottom w:val="single" w:sz="6" w:space="0" w:color="auto"/>
              <w:right w:val="single" w:sz="4" w:space="0" w:color="auto"/>
            </w:tcBorders>
            <w:shd w:val="clear" w:color="auto" w:fill="auto"/>
            <w:vAlign w:val="bottom"/>
          </w:tcPr>
          <w:p w14:paraId="66ABD49F" w14:textId="5642E31F"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02:32.10</w:t>
            </w:r>
          </w:p>
        </w:tc>
        <w:tc>
          <w:tcPr>
            <w:tcW w:w="1110" w:type="dxa"/>
            <w:tcBorders>
              <w:top w:val="single" w:sz="4" w:space="0" w:color="auto"/>
              <w:left w:val="single" w:sz="4" w:space="0" w:color="auto"/>
              <w:bottom w:val="single" w:sz="6" w:space="0" w:color="auto"/>
              <w:right w:val="single" w:sz="4" w:space="0" w:color="auto"/>
            </w:tcBorders>
            <w:shd w:val="clear" w:color="auto" w:fill="auto"/>
            <w:vAlign w:val="bottom"/>
          </w:tcPr>
          <w:p w14:paraId="6908CF45" w14:textId="5F0FF3ED"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02:28.10</w:t>
            </w:r>
          </w:p>
        </w:tc>
        <w:tc>
          <w:tcPr>
            <w:tcW w:w="1108" w:type="dxa"/>
            <w:tcBorders>
              <w:top w:val="single" w:sz="4" w:space="0" w:color="auto"/>
              <w:left w:val="single" w:sz="4" w:space="0" w:color="auto"/>
              <w:bottom w:val="single" w:sz="6" w:space="0" w:color="auto"/>
              <w:right w:val="single" w:sz="4" w:space="0" w:color="auto"/>
            </w:tcBorders>
            <w:shd w:val="clear" w:color="auto" w:fill="auto"/>
            <w:vAlign w:val="bottom"/>
          </w:tcPr>
          <w:p w14:paraId="12047F68" w14:textId="020DB8DF"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02:23.10</w:t>
            </w:r>
          </w:p>
        </w:tc>
        <w:tc>
          <w:tcPr>
            <w:tcW w:w="1502" w:type="dxa"/>
            <w:tcBorders>
              <w:top w:val="single" w:sz="4" w:space="0" w:color="auto"/>
              <w:left w:val="single" w:sz="4" w:space="0" w:color="auto"/>
              <w:bottom w:val="single" w:sz="6" w:space="0" w:color="auto"/>
              <w:right w:val="single" w:sz="6" w:space="0" w:color="auto"/>
            </w:tcBorders>
            <w:shd w:val="clear" w:color="auto" w:fill="auto"/>
            <w:vAlign w:val="bottom"/>
          </w:tcPr>
          <w:p w14:paraId="51987D7D" w14:textId="6379FA75"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02:20.10</w:t>
            </w:r>
          </w:p>
        </w:tc>
      </w:tr>
      <w:tr w:rsidR="00E51B31" w:rsidRPr="00CE1DA7" w14:paraId="47A2163F" w14:textId="77777777" w:rsidTr="00564F7E">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10EF698D" w14:textId="2BFE5E2C"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sidRPr="00054044">
              <w:rPr>
                <w:rFonts w:ascii="Maiandra GD" w:eastAsia="Times New Roman" w:hAnsi="Maiandra GD" w:cs="Arial"/>
                <w:color w:val="365F91" w:themeColor="accent1" w:themeShade="BF"/>
                <w:sz w:val="24"/>
                <w:szCs w:val="24"/>
              </w:rPr>
              <w:t>400m Freestyle</w:t>
            </w:r>
          </w:p>
        </w:tc>
        <w:tc>
          <w:tcPr>
            <w:tcW w:w="1351" w:type="dxa"/>
            <w:tcBorders>
              <w:top w:val="single" w:sz="4" w:space="0" w:color="auto"/>
              <w:left w:val="single" w:sz="4" w:space="0" w:color="auto"/>
              <w:bottom w:val="single" w:sz="6" w:space="0" w:color="auto"/>
              <w:right w:val="single" w:sz="4" w:space="0" w:color="auto"/>
            </w:tcBorders>
            <w:shd w:val="clear" w:color="auto" w:fill="auto"/>
            <w:vAlign w:val="bottom"/>
          </w:tcPr>
          <w:p w14:paraId="4BB0F786" w14:textId="2868613A"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06:20.00</w:t>
            </w:r>
          </w:p>
        </w:tc>
        <w:tc>
          <w:tcPr>
            <w:tcW w:w="1351" w:type="dxa"/>
            <w:tcBorders>
              <w:top w:val="single" w:sz="4" w:space="0" w:color="auto"/>
              <w:left w:val="single" w:sz="4" w:space="0" w:color="auto"/>
              <w:bottom w:val="single" w:sz="6" w:space="0" w:color="auto"/>
              <w:right w:val="single" w:sz="4" w:space="0" w:color="auto"/>
            </w:tcBorders>
            <w:shd w:val="clear" w:color="auto" w:fill="auto"/>
            <w:vAlign w:val="bottom"/>
          </w:tcPr>
          <w:p w14:paraId="5F14BD73" w14:textId="4CF068BD"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06:10.00</w:t>
            </w:r>
          </w:p>
        </w:tc>
        <w:tc>
          <w:tcPr>
            <w:tcW w:w="1110" w:type="dxa"/>
            <w:tcBorders>
              <w:top w:val="single" w:sz="4" w:space="0" w:color="auto"/>
              <w:left w:val="single" w:sz="4" w:space="0" w:color="auto"/>
              <w:bottom w:val="single" w:sz="6" w:space="0" w:color="auto"/>
              <w:right w:val="single" w:sz="4" w:space="0" w:color="auto"/>
            </w:tcBorders>
            <w:shd w:val="clear" w:color="auto" w:fill="auto"/>
            <w:vAlign w:val="bottom"/>
          </w:tcPr>
          <w:p w14:paraId="39B4C297" w14:textId="1420B8EC"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06:00.00</w:t>
            </w:r>
          </w:p>
        </w:tc>
        <w:tc>
          <w:tcPr>
            <w:tcW w:w="1110" w:type="dxa"/>
            <w:tcBorders>
              <w:top w:val="single" w:sz="4" w:space="0" w:color="auto"/>
              <w:left w:val="single" w:sz="4" w:space="0" w:color="auto"/>
              <w:bottom w:val="single" w:sz="6" w:space="0" w:color="auto"/>
              <w:right w:val="single" w:sz="4" w:space="0" w:color="auto"/>
            </w:tcBorders>
            <w:shd w:val="clear" w:color="auto" w:fill="auto"/>
            <w:vAlign w:val="bottom"/>
          </w:tcPr>
          <w:p w14:paraId="6699DE37" w14:textId="5F4B43BD"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05:50.00</w:t>
            </w:r>
          </w:p>
        </w:tc>
        <w:tc>
          <w:tcPr>
            <w:tcW w:w="1108" w:type="dxa"/>
            <w:tcBorders>
              <w:top w:val="single" w:sz="4" w:space="0" w:color="auto"/>
              <w:left w:val="single" w:sz="4" w:space="0" w:color="auto"/>
              <w:bottom w:val="single" w:sz="6" w:space="0" w:color="auto"/>
              <w:right w:val="single" w:sz="4" w:space="0" w:color="auto"/>
            </w:tcBorders>
            <w:shd w:val="clear" w:color="auto" w:fill="auto"/>
            <w:vAlign w:val="bottom"/>
          </w:tcPr>
          <w:p w14:paraId="37EEC922" w14:textId="78E30C5D"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05:40.00</w:t>
            </w:r>
          </w:p>
        </w:tc>
        <w:tc>
          <w:tcPr>
            <w:tcW w:w="1502" w:type="dxa"/>
            <w:tcBorders>
              <w:top w:val="single" w:sz="4" w:space="0" w:color="auto"/>
              <w:left w:val="single" w:sz="4" w:space="0" w:color="auto"/>
              <w:bottom w:val="single" w:sz="6" w:space="0" w:color="auto"/>
              <w:right w:val="single" w:sz="6" w:space="0" w:color="auto"/>
            </w:tcBorders>
            <w:shd w:val="clear" w:color="auto" w:fill="auto"/>
            <w:vAlign w:val="bottom"/>
          </w:tcPr>
          <w:p w14:paraId="5EA6FF6E" w14:textId="6E518037"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05:30.00</w:t>
            </w:r>
          </w:p>
        </w:tc>
      </w:tr>
      <w:tr w:rsidR="00E51B31" w:rsidRPr="00CE1DA7" w14:paraId="5DBCBBA3" w14:textId="77777777" w:rsidTr="00564F7E">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303C4F52" w14:textId="30F1E096"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Pr>
                <w:rFonts w:ascii="Maiandra GD" w:eastAsia="Times New Roman" w:hAnsi="Maiandra GD" w:cs="Arial"/>
                <w:color w:val="365F91" w:themeColor="accent1" w:themeShade="BF"/>
                <w:sz w:val="24"/>
                <w:szCs w:val="24"/>
              </w:rPr>
              <w:t>800m Freestyle</w:t>
            </w:r>
          </w:p>
        </w:tc>
        <w:tc>
          <w:tcPr>
            <w:tcW w:w="1351" w:type="dxa"/>
            <w:tcBorders>
              <w:top w:val="single" w:sz="4" w:space="0" w:color="auto"/>
              <w:left w:val="single" w:sz="4" w:space="0" w:color="auto"/>
              <w:bottom w:val="single" w:sz="6" w:space="0" w:color="auto"/>
              <w:right w:val="single" w:sz="4" w:space="0" w:color="auto"/>
            </w:tcBorders>
            <w:shd w:val="clear" w:color="auto" w:fill="auto"/>
            <w:vAlign w:val="bottom"/>
          </w:tcPr>
          <w:p w14:paraId="14BBCDDD" w14:textId="5E2A34AF"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NA</w:t>
            </w:r>
          </w:p>
        </w:tc>
        <w:tc>
          <w:tcPr>
            <w:tcW w:w="1351" w:type="dxa"/>
            <w:tcBorders>
              <w:top w:val="single" w:sz="4" w:space="0" w:color="auto"/>
              <w:left w:val="single" w:sz="4" w:space="0" w:color="auto"/>
              <w:bottom w:val="single" w:sz="6" w:space="0" w:color="auto"/>
              <w:right w:val="single" w:sz="4" w:space="0" w:color="auto"/>
            </w:tcBorders>
            <w:shd w:val="clear" w:color="auto" w:fill="auto"/>
            <w:vAlign w:val="bottom"/>
          </w:tcPr>
          <w:p w14:paraId="03D55F4C" w14:textId="2CBAE03C"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11:20.00</w:t>
            </w:r>
          </w:p>
        </w:tc>
        <w:tc>
          <w:tcPr>
            <w:tcW w:w="1110" w:type="dxa"/>
            <w:tcBorders>
              <w:top w:val="single" w:sz="4" w:space="0" w:color="auto"/>
              <w:left w:val="single" w:sz="4" w:space="0" w:color="auto"/>
              <w:bottom w:val="single" w:sz="6" w:space="0" w:color="auto"/>
              <w:right w:val="single" w:sz="4" w:space="0" w:color="auto"/>
            </w:tcBorders>
            <w:shd w:val="clear" w:color="auto" w:fill="auto"/>
            <w:vAlign w:val="bottom"/>
          </w:tcPr>
          <w:p w14:paraId="2BB58914" w14:textId="660F9A46"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11:10.00</w:t>
            </w:r>
          </w:p>
        </w:tc>
        <w:tc>
          <w:tcPr>
            <w:tcW w:w="1110" w:type="dxa"/>
            <w:tcBorders>
              <w:top w:val="single" w:sz="4" w:space="0" w:color="auto"/>
              <w:left w:val="single" w:sz="4" w:space="0" w:color="auto"/>
              <w:bottom w:val="single" w:sz="6" w:space="0" w:color="auto"/>
              <w:right w:val="single" w:sz="4" w:space="0" w:color="auto"/>
            </w:tcBorders>
            <w:shd w:val="clear" w:color="auto" w:fill="auto"/>
            <w:vAlign w:val="bottom"/>
          </w:tcPr>
          <w:p w14:paraId="6E588D05" w14:textId="7836B92C"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11:00.00</w:t>
            </w:r>
          </w:p>
        </w:tc>
        <w:tc>
          <w:tcPr>
            <w:tcW w:w="1108" w:type="dxa"/>
            <w:tcBorders>
              <w:top w:val="single" w:sz="4" w:space="0" w:color="auto"/>
              <w:left w:val="single" w:sz="4" w:space="0" w:color="auto"/>
              <w:bottom w:val="single" w:sz="6" w:space="0" w:color="auto"/>
              <w:right w:val="single" w:sz="4" w:space="0" w:color="auto"/>
            </w:tcBorders>
            <w:shd w:val="clear" w:color="auto" w:fill="auto"/>
            <w:vAlign w:val="bottom"/>
          </w:tcPr>
          <w:p w14:paraId="5626E0F7" w14:textId="29CA4223"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10:50.00</w:t>
            </w:r>
          </w:p>
        </w:tc>
        <w:tc>
          <w:tcPr>
            <w:tcW w:w="1502" w:type="dxa"/>
            <w:tcBorders>
              <w:top w:val="single" w:sz="4" w:space="0" w:color="auto"/>
              <w:left w:val="single" w:sz="4" w:space="0" w:color="auto"/>
              <w:bottom w:val="single" w:sz="6" w:space="0" w:color="auto"/>
              <w:right w:val="single" w:sz="6" w:space="0" w:color="auto"/>
            </w:tcBorders>
            <w:shd w:val="clear" w:color="auto" w:fill="auto"/>
            <w:vAlign w:val="bottom"/>
          </w:tcPr>
          <w:p w14:paraId="2C915027" w14:textId="7BB0BE19"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10:30.00</w:t>
            </w:r>
          </w:p>
        </w:tc>
      </w:tr>
      <w:tr w:rsidR="00E51B31" w:rsidRPr="00CE1DA7" w14:paraId="3E3E4134" w14:textId="77777777" w:rsidTr="00564F7E">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71E7CC2C" w14:textId="23451096"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Pr>
                <w:rFonts w:ascii="Maiandra GD" w:eastAsia="Times New Roman" w:hAnsi="Maiandra GD" w:cs="Arial"/>
                <w:color w:val="365F91" w:themeColor="accent1" w:themeShade="BF"/>
                <w:sz w:val="24"/>
                <w:szCs w:val="24"/>
              </w:rPr>
              <w:t>1500m Freestyle</w:t>
            </w:r>
          </w:p>
        </w:tc>
        <w:tc>
          <w:tcPr>
            <w:tcW w:w="1351" w:type="dxa"/>
            <w:tcBorders>
              <w:top w:val="single" w:sz="4" w:space="0" w:color="auto"/>
              <w:left w:val="single" w:sz="4" w:space="0" w:color="auto"/>
              <w:bottom w:val="single" w:sz="6" w:space="0" w:color="auto"/>
              <w:right w:val="single" w:sz="4" w:space="0" w:color="auto"/>
            </w:tcBorders>
            <w:shd w:val="clear" w:color="auto" w:fill="auto"/>
            <w:vAlign w:val="bottom"/>
          </w:tcPr>
          <w:p w14:paraId="64909CA8" w14:textId="47CBFC44"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NA</w:t>
            </w:r>
          </w:p>
        </w:tc>
        <w:tc>
          <w:tcPr>
            <w:tcW w:w="1351" w:type="dxa"/>
            <w:tcBorders>
              <w:top w:val="single" w:sz="4" w:space="0" w:color="auto"/>
              <w:left w:val="single" w:sz="4" w:space="0" w:color="auto"/>
              <w:bottom w:val="single" w:sz="6" w:space="0" w:color="auto"/>
              <w:right w:val="single" w:sz="4" w:space="0" w:color="auto"/>
            </w:tcBorders>
            <w:shd w:val="clear" w:color="auto" w:fill="auto"/>
            <w:vAlign w:val="bottom"/>
          </w:tcPr>
          <w:p w14:paraId="1AD6CFCC" w14:textId="58D553D1"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21:50.00</w:t>
            </w:r>
          </w:p>
        </w:tc>
        <w:tc>
          <w:tcPr>
            <w:tcW w:w="1110" w:type="dxa"/>
            <w:tcBorders>
              <w:top w:val="single" w:sz="4" w:space="0" w:color="auto"/>
              <w:left w:val="single" w:sz="4" w:space="0" w:color="auto"/>
              <w:bottom w:val="single" w:sz="6" w:space="0" w:color="auto"/>
              <w:right w:val="single" w:sz="4" w:space="0" w:color="auto"/>
            </w:tcBorders>
            <w:shd w:val="clear" w:color="auto" w:fill="auto"/>
            <w:vAlign w:val="bottom"/>
          </w:tcPr>
          <w:p w14:paraId="3DEE74C4" w14:textId="334BBBA7"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21:00.00</w:t>
            </w:r>
          </w:p>
        </w:tc>
        <w:tc>
          <w:tcPr>
            <w:tcW w:w="1110" w:type="dxa"/>
            <w:tcBorders>
              <w:top w:val="single" w:sz="4" w:space="0" w:color="auto"/>
              <w:left w:val="single" w:sz="4" w:space="0" w:color="auto"/>
              <w:bottom w:val="single" w:sz="6" w:space="0" w:color="auto"/>
              <w:right w:val="single" w:sz="4" w:space="0" w:color="auto"/>
            </w:tcBorders>
            <w:shd w:val="clear" w:color="auto" w:fill="auto"/>
            <w:vAlign w:val="bottom"/>
          </w:tcPr>
          <w:p w14:paraId="00024AC4" w14:textId="498B1836"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20:45.00</w:t>
            </w:r>
          </w:p>
        </w:tc>
        <w:tc>
          <w:tcPr>
            <w:tcW w:w="1108" w:type="dxa"/>
            <w:tcBorders>
              <w:top w:val="single" w:sz="4" w:space="0" w:color="auto"/>
              <w:left w:val="single" w:sz="4" w:space="0" w:color="auto"/>
              <w:bottom w:val="single" w:sz="6" w:space="0" w:color="auto"/>
              <w:right w:val="single" w:sz="4" w:space="0" w:color="auto"/>
            </w:tcBorders>
            <w:shd w:val="clear" w:color="auto" w:fill="auto"/>
            <w:vAlign w:val="bottom"/>
          </w:tcPr>
          <w:p w14:paraId="72FAE038" w14:textId="6581B2C2"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20:20.00</w:t>
            </w:r>
          </w:p>
        </w:tc>
        <w:tc>
          <w:tcPr>
            <w:tcW w:w="1502" w:type="dxa"/>
            <w:tcBorders>
              <w:top w:val="single" w:sz="4" w:space="0" w:color="auto"/>
              <w:left w:val="single" w:sz="4" w:space="0" w:color="auto"/>
              <w:bottom w:val="single" w:sz="6" w:space="0" w:color="auto"/>
              <w:right w:val="single" w:sz="6" w:space="0" w:color="auto"/>
            </w:tcBorders>
            <w:shd w:val="clear" w:color="auto" w:fill="auto"/>
            <w:vAlign w:val="bottom"/>
          </w:tcPr>
          <w:p w14:paraId="1D78CC31" w14:textId="7782C617"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20:00.00</w:t>
            </w:r>
          </w:p>
        </w:tc>
      </w:tr>
      <w:tr w:rsidR="00E51B31" w:rsidRPr="00CE1DA7" w14:paraId="7925102D" w14:textId="77777777" w:rsidTr="00564F7E">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0B256FF7" w14:textId="0C7D2061"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Pr>
                <w:rFonts w:ascii="Maiandra GD" w:eastAsia="Times New Roman" w:hAnsi="Maiandra GD" w:cs="Arial"/>
                <w:color w:val="365F91" w:themeColor="accent1" w:themeShade="BF"/>
                <w:sz w:val="24"/>
                <w:szCs w:val="24"/>
              </w:rPr>
              <w:t>100 Backstroke</w:t>
            </w:r>
          </w:p>
        </w:tc>
        <w:tc>
          <w:tcPr>
            <w:tcW w:w="1351" w:type="dxa"/>
            <w:tcBorders>
              <w:top w:val="single" w:sz="4" w:space="0" w:color="auto"/>
              <w:left w:val="single" w:sz="4" w:space="0" w:color="auto"/>
              <w:bottom w:val="single" w:sz="6" w:space="0" w:color="auto"/>
              <w:right w:val="single" w:sz="4" w:space="0" w:color="auto"/>
            </w:tcBorders>
            <w:shd w:val="clear" w:color="auto" w:fill="auto"/>
            <w:vAlign w:val="bottom"/>
          </w:tcPr>
          <w:p w14:paraId="36452029" w14:textId="6EF6516B"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01:32.10</w:t>
            </w:r>
          </w:p>
        </w:tc>
        <w:tc>
          <w:tcPr>
            <w:tcW w:w="1351" w:type="dxa"/>
            <w:tcBorders>
              <w:top w:val="single" w:sz="4" w:space="0" w:color="auto"/>
              <w:left w:val="single" w:sz="4" w:space="0" w:color="auto"/>
              <w:bottom w:val="single" w:sz="6" w:space="0" w:color="auto"/>
              <w:right w:val="single" w:sz="4" w:space="0" w:color="auto"/>
            </w:tcBorders>
            <w:shd w:val="clear" w:color="auto" w:fill="auto"/>
            <w:vAlign w:val="bottom"/>
          </w:tcPr>
          <w:p w14:paraId="14EF9F09" w14:textId="7A9E79D1"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01:29.10</w:t>
            </w:r>
          </w:p>
        </w:tc>
        <w:tc>
          <w:tcPr>
            <w:tcW w:w="1110" w:type="dxa"/>
            <w:tcBorders>
              <w:top w:val="single" w:sz="4" w:space="0" w:color="auto"/>
              <w:left w:val="single" w:sz="4" w:space="0" w:color="auto"/>
              <w:bottom w:val="single" w:sz="6" w:space="0" w:color="auto"/>
              <w:right w:val="single" w:sz="4" w:space="0" w:color="auto"/>
            </w:tcBorders>
            <w:shd w:val="clear" w:color="auto" w:fill="auto"/>
            <w:vAlign w:val="bottom"/>
          </w:tcPr>
          <w:p w14:paraId="47B4E374" w14:textId="2CB4422F"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01:25.00</w:t>
            </w:r>
          </w:p>
        </w:tc>
        <w:tc>
          <w:tcPr>
            <w:tcW w:w="1110" w:type="dxa"/>
            <w:tcBorders>
              <w:top w:val="single" w:sz="4" w:space="0" w:color="auto"/>
              <w:left w:val="single" w:sz="4" w:space="0" w:color="auto"/>
              <w:bottom w:val="single" w:sz="6" w:space="0" w:color="auto"/>
              <w:right w:val="single" w:sz="4" w:space="0" w:color="auto"/>
            </w:tcBorders>
            <w:shd w:val="clear" w:color="auto" w:fill="auto"/>
            <w:vAlign w:val="bottom"/>
          </w:tcPr>
          <w:p w14:paraId="0186A20D" w14:textId="1A5BD746"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01:22.00</w:t>
            </w:r>
          </w:p>
        </w:tc>
        <w:tc>
          <w:tcPr>
            <w:tcW w:w="1108" w:type="dxa"/>
            <w:tcBorders>
              <w:top w:val="single" w:sz="4" w:space="0" w:color="auto"/>
              <w:left w:val="single" w:sz="4" w:space="0" w:color="auto"/>
              <w:bottom w:val="single" w:sz="6" w:space="0" w:color="auto"/>
              <w:right w:val="single" w:sz="4" w:space="0" w:color="auto"/>
            </w:tcBorders>
            <w:shd w:val="clear" w:color="auto" w:fill="auto"/>
            <w:vAlign w:val="bottom"/>
          </w:tcPr>
          <w:p w14:paraId="25037616" w14:textId="505E55DF"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01:21.00</w:t>
            </w:r>
          </w:p>
        </w:tc>
        <w:tc>
          <w:tcPr>
            <w:tcW w:w="1502" w:type="dxa"/>
            <w:tcBorders>
              <w:top w:val="single" w:sz="4" w:space="0" w:color="auto"/>
              <w:left w:val="single" w:sz="4" w:space="0" w:color="auto"/>
              <w:bottom w:val="single" w:sz="6" w:space="0" w:color="auto"/>
              <w:right w:val="single" w:sz="6" w:space="0" w:color="auto"/>
            </w:tcBorders>
            <w:shd w:val="clear" w:color="auto" w:fill="auto"/>
            <w:vAlign w:val="bottom"/>
          </w:tcPr>
          <w:p w14:paraId="10D5E7AA" w14:textId="4E1123C1"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01:19.00</w:t>
            </w:r>
          </w:p>
        </w:tc>
      </w:tr>
      <w:tr w:rsidR="00E51B31" w:rsidRPr="00CE1DA7" w14:paraId="4B1EFEEC" w14:textId="77777777" w:rsidTr="00564F7E">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5603A238" w14:textId="4EC2215D"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sidRPr="00054044">
              <w:rPr>
                <w:rFonts w:ascii="Maiandra GD" w:eastAsia="Times New Roman" w:hAnsi="Maiandra GD" w:cs="Arial"/>
                <w:color w:val="365F91" w:themeColor="accent1" w:themeShade="BF"/>
                <w:sz w:val="24"/>
                <w:szCs w:val="24"/>
              </w:rPr>
              <w:t>200m Backstroke</w:t>
            </w:r>
          </w:p>
        </w:tc>
        <w:tc>
          <w:tcPr>
            <w:tcW w:w="1351" w:type="dxa"/>
            <w:tcBorders>
              <w:top w:val="single" w:sz="4" w:space="0" w:color="auto"/>
              <w:left w:val="single" w:sz="4" w:space="0" w:color="auto"/>
              <w:bottom w:val="single" w:sz="6" w:space="0" w:color="auto"/>
              <w:right w:val="single" w:sz="4" w:space="0" w:color="auto"/>
            </w:tcBorders>
            <w:shd w:val="clear" w:color="auto" w:fill="auto"/>
            <w:vAlign w:val="bottom"/>
          </w:tcPr>
          <w:p w14:paraId="6473114A" w14:textId="0295717E"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03:05.10</w:t>
            </w:r>
          </w:p>
        </w:tc>
        <w:tc>
          <w:tcPr>
            <w:tcW w:w="1351" w:type="dxa"/>
            <w:tcBorders>
              <w:top w:val="single" w:sz="4" w:space="0" w:color="auto"/>
              <w:left w:val="single" w:sz="4" w:space="0" w:color="auto"/>
              <w:bottom w:val="single" w:sz="6" w:space="0" w:color="auto"/>
              <w:right w:val="single" w:sz="4" w:space="0" w:color="auto"/>
            </w:tcBorders>
            <w:shd w:val="clear" w:color="auto" w:fill="auto"/>
            <w:vAlign w:val="bottom"/>
          </w:tcPr>
          <w:p w14:paraId="2D6B20A5" w14:textId="3A2FA21A"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03:01.10</w:t>
            </w:r>
          </w:p>
        </w:tc>
        <w:tc>
          <w:tcPr>
            <w:tcW w:w="1110" w:type="dxa"/>
            <w:tcBorders>
              <w:top w:val="single" w:sz="4" w:space="0" w:color="auto"/>
              <w:left w:val="single" w:sz="4" w:space="0" w:color="auto"/>
              <w:bottom w:val="single" w:sz="6" w:space="0" w:color="auto"/>
              <w:right w:val="single" w:sz="4" w:space="0" w:color="auto"/>
            </w:tcBorders>
            <w:shd w:val="clear" w:color="auto" w:fill="auto"/>
            <w:vAlign w:val="bottom"/>
          </w:tcPr>
          <w:p w14:paraId="01D02ED7" w14:textId="506A832F"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02:55.10</w:t>
            </w:r>
          </w:p>
        </w:tc>
        <w:tc>
          <w:tcPr>
            <w:tcW w:w="1110" w:type="dxa"/>
            <w:tcBorders>
              <w:top w:val="single" w:sz="4" w:space="0" w:color="auto"/>
              <w:left w:val="single" w:sz="4" w:space="0" w:color="auto"/>
              <w:bottom w:val="single" w:sz="6" w:space="0" w:color="auto"/>
              <w:right w:val="single" w:sz="4" w:space="0" w:color="auto"/>
            </w:tcBorders>
            <w:shd w:val="clear" w:color="auto" w:fill="auto"/>
            <w:vAlign w:val="bottom"/>
          </w:tcPr>
          <w:p w14:paraId="2AA199DD" w14:textId="21377459"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02:45.10</w:t>
            </w:r>
          </w:p>
        </w:tc>
        <w:tc>
          <w:tcPr>
            <w:tcW w:w="1108" w:type="dxa"/>
            <w:tcBorders>
              <w:top w:val="single" w:sz="4" w:space="0" w:color="auto"/>
              <w:left w:val="single" w:sz="4" w:space="0" w:color="auto"/>
              <w:bottom w:val="single" w:sz="6" w:space="0" w:color="auto"/>
              <w:right w:val="single" w:sz="4" w:space="0" w:color="auto"/>
            </w:tcBorders>
            <w:shd w:val="clear" w:color="auto" w:fill="auto"/>
            <w:vAlign w:val="bottom"/>
          </w:tcPr>
          <w:p w14:paraId="14989020" w14:textId="67773EBD"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02:43.10</w:t>
            </w:r>
          </w:p>
        </w:tc>
        <w:tc>
          <w:tcPr>
            <w:tcW w:w="1502" w:type="dxa"/>
            <w:tcBorders>
              <w:top w:val="single" w:sz="4" w:space="0" w:color="auto"/>
              <w:left w:val="single" w:sz="4" w:space="0" w:color="auto"/>
              <w:bottom w:val="single" w:sz="6" w:space="0" w:color="auto"/>
              <w:right w:val="single" w:sz="6" w:space="0" w:color="auto"/>
            </w:tcBorders>
            <w:shd w:val="clear" w:color="auto" w:fill="auto"/>
            <w:vAlign w:val="bottom"/>
          </w:tcPr>
          <w:p w14:paraId="3BDDE821" w14:textId="64AED2A4"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02:40.10</w:t>
            </w:r>
          </w:p>
        </w:tc>
      </w:tr>
      <w:tr w:rsidR="00E51B31" w:rsidRPr="00CE1DA7" w14:paraId="6FD4EB2C" w14:textId="77777777" w:rsidTr="00564F7E">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7F2681C4" w14:textId="584D6C96"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Pr>
                <w:rFonts w:ascii="Maiandra GD" w:eastAsia="Times New Roman" w:hAnsi="Maiandra GD" w:cs="Arial"/>
                <w:color w:val="365F91" w:themeColor="accent1" w:themeShade="BF"/>
                <w:sz w:val="24"/>
                <w:szCs w:val="24"/>
              </w:rPr>
              <w:t>100 Butterfly</w:t>
            </w:r>
          </w:p>
        </w:tc>
        <w:tc>
          <w:tcPr>
            <w:tcW w:w="1351" w:type="dxa"/>
            <w:tcBorders>
              <w:top w:val="single" w:sz="4" w:space="0" w:color="auto"/>
              <w:left w:val="single" w:sz="4" w:space="0" w:color="auto"/>
              <w:bottom w:val="single" w:sz="6" w:space="0" w:color="auto"/>
              <w:right w:val="single" w:sz="4" w:space="0" w:color="auto"/>
            </w:tcBorders>
            <w:shd w:val="clear" w:color="auto" w:fill="auto"/>
            <w:vAlign w:val="bottom"/>
          </w:tcPr>
          <w:p w14:paraId="034D3AD6" w14:textId="21D3D2B1"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01:48.30</w:t>
            </w:r>
          </w:p>
        </w:tc>
        <w:tc>
          <w:tcPr>
            <w:tcW w:w="1351" w:type="dxa"/>
            <w:tcBorders>
              <w:top w:val="single" w:sz="4" w:space="0" w:color="auto"/>
              <w:left w:val="single" w:sz="4" w:space="0" w:color="auto"/>
              <w:bottom w:val="single" w:sz="6" w:space="0" w:color="auto"/>
              <w:right w:val="single" w:sz="4" w:space="0" w:color="auto"/>
            </w:tcBorders>
            <w:shd w:val="clear" w:color="auto" w:fill="auto"/>
            <w:vAlign w:val="bottom"/>
          </w:tcPr>
          <w:p w14:paraId="44D6D652" w14:textId="5646A678"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01:34.20</w:t>
            </w:r>
          </w:p>
        </w:tc>
        <w:tc>
          <w:tcPr>
            <w:tcW w:w="1110" w:type="dxa"/>
            <w:tcBorders>
              <w:top w:val="single" w:sz="4" w:space="0" w:color="auto"/>
              <w:left w:val="single" w:sz="4" w:space="0" w:color="auto"/>
              <w:bottom w:val="single" w:sz="6" w:space="0" w:color="auto"/>
              <w:right w:val="single" w:sz="4" w:space="0" w:color="auto"/>
            </w:tcBorders>
            <w:shd w:val="clear" w:color="auto" w:fill="auto"/>
            <w:vAlign w:val="bottom"/>
          </w:tcPr>
          <w:p w14:paraId="00E8D293" w14:textId="6F6D1F16"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01:27.10</w:t>
            </w:r>
          </w:p>
        </w:tc>
        <w:tc>
          <w:tcPr>
            <w:tcW w:w="1110" w:type="dxa"/>
            <w:tcBorders>
              <w:top w:val="single" w:sz="4" w:space="0" w:color="auto"/>
              <w:left w:val="single" w:sz="4" w:space="0" w:color="auto"/>
              <w:bottom w:val="single" w:sz="6" w:space="0" w:color="auto"/>
              <w:right w:val="single" w:sz="4" w:space="0" w:color="auto"/>
            </w:tcBorders>
            <w:shd w:val="clear" w:color="auto" w:fill="auto"/>
            <w:vAlign w:val="bottom"/>
          </w:tcPr>
          <w:p w14:paraId="7EE30027" w14:textId="484E727F"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01:24.10</w:t>
            </w:r>
          </w:p>
        </w:tc>
        <w:tc>
          <w:tcPr>
            <w:tcW w:w="1108" w:type="dxa"/>
            <w:tcBorders>
              <w:top w:val="single" w:sz="4" w:space="0" w:color="auto"/>
              <w:left w:val="single" w:sz="4" w:space="0" w:color="auto"/>
              <w:bottom w:val="single" w:sz="6" w:space="0" w:color="auto"/>
              <w:right w:val="single" w:sz="4" w:space="0" w:color="auto"/>
            </w:tcBorders>
            <w:shd w:val="clear" w:color="auto" w:fill="auto"/>
            <w:vAlign w:val="bottom"/>
          </w:tcPr>
          <w:p w14:paraId="6589E58F" w14:textId="048B545F"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01:23.10</w:t>
            </w:r>
          </w:p>
        </w:tc>
        <w:tc>
          <w:tcPr>
            <w:tcW w:w="1502" w:type="dxa"/>
            <w:tcBorders>
              <w:top w:val="single" w:sz="4" w:space="0" w:color="auto"/>
              <w:left w:val="single" w:sz="4" w:space="0" w:color="auto"/>
              <w:bottom w:val="single" w:sz="6" w:space="0" w:color="auto"/>
              <w:right w:val="single" w:sz="6" w:space="0" w:color="auto"/>
            </w:tcBorders>
            <w:shd w:val="clear" w:color="auto" w:fill="auto"/>
            <w:vAlign w:val="bottom"/>
          </w:tcPr>
          <w:p w14:paraId="76387B08" w14:textId="70307901"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01:18.00</w:t>
            </w:r>
          </w:p>
        </w:tc>
      </w:tr>
      <w:tr w:rsidR="00E51B31" w:rsidRPr="00CE1DA7" w14:paraId="606DF5B9" w14:textId="77777777" w:rsidTr="00564F7E">
        <w:trPr>
          <w:trHeight w:val="247"/>
          <w:jc w:val="center"/>
        </w:trPr>
        <w:tc>
          <w:tcPr>
            <w:tcW w:w="2090" w:type="dxa"/>
            <w:tcBorders>
              <w:top w:val="single" w:sz="4" w:space="0" w:color="auto"/>
              <w:left w:val="single" w:sz="6" w:space="0" w:color="auto"/>
              <w:bottom w:val="single" w:sz="4" w:space="0" w:color="auto"/>
              <w:right w:val="single" w:sz="4" w:space="0" w:color="auto"/>
            </w:tcBorders>
            <w:shd w:val="clear" w:color="auto" w:fill="auto"/>
          </w:tcPr>
          <w:p w14:paraId="564EEE32" w14:textId="3E37F1F3"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sidRPr="00054044">
              <w:rPr>
                <w:rFonts w:ascii="Maiandra GD" w:eastAsia="Times New Roman" w:hAnsi="Maiandra GD" w:cs="Arial"/>
                <w:color w:val="365F91" w:themeColor="accent1" w:themeShade="BF"/>
                <w:sz w:val="24"/>
                <w:szCs w:val="24"/>
              </w:rPr>
              <w:t>200m Butterfly</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2D14CDB4" w14:textId="0E9F19EC"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03:45.10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12244E8E" w14:textId="08B21E45"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03:25.10</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14:paraId="15E66119" w14:textId="34400500"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03:14.10</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14:paraId="4227C8CF" w14:textId="170C92DD"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03:06.10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bottom"/>
          </w:tcPr>
          <w:p w14:paraId="0B4F870B" w14:textId="586AF529"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02:56.10</w:t>
            </w:r>
          </w:p>
        </w:tc>
        <w:tc>
          <w:tcPr>
            <w:tcW w:w="1502" w:type="dxa"/>
            <w:tcBorders>
              <w:top w:val="single" w:sz="4" w:space="0" w:color="auto"/>
              <w:left w:val="single" w:sz="4" w:space="0" w:color="auto"/>
              <w:bottom w:val="single" w:sz="4" w:space="0" w:color="auto"/>
              <w:right w:val="single" w:sz="6" w:space="0" w:color="auto"/>
            </w:tcBorders>
            <w:shd w:val="clear" w:color="auto" w:fill="auto"/>
            <w:vAlign w:val="bottom"/>
          </w:tcPr>
          <w:p w14:paraId="04FC5C4F" w14:textId="1A4C0DAC" w:rsidR="00E51B31" w:rsidRPr="00660B5F" w:rsidRDefault="00E51B31" w:rsidP="00E51B31">
            <w:pPr>
              <w:spacing w:after="0" w:line="240" w:lineRule="auto"/>
              <w:jc w:val="right"/>
              <w:rPr>
                <w:rFonts w:ascii="Calibri" w:eastAsia="Times New Roman" w:hAnsi="Calibri" w:cs="Times New Roman"/>
                <w:color w:val="365F91" w:themeColor="accent1" w:themeShade="BF"/>
              </w:rPr>
            </w:pPr>
            <w:r>
              <w:rPr>
                <w:rFonts w:ascii="Aptos Narrow" w:hAnsi="Aptos Narrow"/>
                <w:color w:val="000000"/>
              </w:rPr>
              <w:t>02:44.10</w:t>
            </w:r>
          </w:p>
        </w:tc>
      </w:tr>
      <w:tr w:rsidR="00E51B31" w:rsidRPr="00CE1DA7" w14:paraId="5BCAEE2C" w14:textId="77777777" w:rsidTr="00564F7E">
        <w:trPr>
          <w:trHeight w:val="247"/>
          <w:jc w:val="center"/>
        </w:trPr>
        <w:tc>
          <w:tcPr>
            <w:tcW w:w="2090" w:type="dxa"/>
            <w:tcBorders>
              <w:top w:val="single" w:sz="4" w:space="0" w:color="auto"/>
              <w:left w:val="single" w:sz="6" w:space="0" w:color="auto"/>
              <w:bottom w:val="single" w:sz="4" w:space="0" w:color="auto"/>
              <w:right w:val="single" w:sz="4" w:space="0" w:color="auto"/>
            </w:tcBorders>
            <w:shd w:val="clear" w:color="auto" w:fill="auto"/>
          </w:tcPr>
          <w:p w14:paraId="3EEEEA7F" w14:textId="5CA6A2BE"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Pr>
                <w:rFonts w:ascii="Maiandra GD" w:eastAsia="Times New Roman" w:hAnsi="Maiandra GD" w:cs="Arial"/>
                <w:color w:val="365F91" w:themeColor="accent1" w:themeShade="BF"/>
                <w:sz w:val="24"/>
                <w:szCs w:val="24"/>
              </w:rPr>
              <w:t xml:space="preserve">100 </w:t>
            </w:r>
            <w:r w:rsidRPr="00054044">
              <w:rPr>
                <w:rFonts w:ascii="Maiandra GD" w:eastAsia="Times New Roman" w:hAnsi="Maiandra GD" w:cs="Arial"/>
                <w:color w:val="365F91" w:themeColor="accent1" w:themeShade="BF"/>
                <w:sz w:val="24"/>
                <w:szCs w:val="24"/>
              </w:rPr>
              <w:t>Breaststroke</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6EA6E971" w14:textId="72B548E9"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01:47.80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1456960E" w14:textId="2FBB1326"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01:38.70</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14:paraId="58C75041" w14:textId="36DA6010"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01:34.70</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14:paraId="715EBE27" w14:textId="72A415AF"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01:31.60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bottom"/>
          </w:tcPr>
          <w:p w14:paraId="5AB1D7A0" w14:textId="1BE0CC8B"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01:29.60</w:t>
            </w:r>
          </w:p>
        </w:tc>
        <w:tc>
          <w:tcPr>
            <w:tcW w:w="1502" w:type="dxa"/>
            <w:tcBorders>
              <w:top w:val="single" w:sz="4" w:space="0" w:color="auto"/>
              <w:left w:val="single" w:sz="4" w:space="0" w:color="auto"/>
              <w:bottom w:val="single" w:sz="4" w:space="0" w:color="auto"/>
              <w:right w:val="single" w:sz="6" w:space="0" w:color="auto"/>
            </w:tcBorders>
            <w:shd w:val="clear" w:color="auto" w:fill="auto"/>
            <w:vAlign w:val="bottom"/>
          </w:tcPr>
          <w:p w14:paraId="73A9FFE5" w14:textId="1A13AE9D"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01:25.50</w:t>
            </w:r>
          </w:p>
        </w:tc>
      </w:tr>
      <w:tr w:rsidR="00E51B31" w:rsidRPr="00CE1DA7" w14:paraId="42D8E617" w14:textId="77777777" w:rsidTr="00564F7E">
        <w:trPr>
          <w:trHeight w:val="247"/>
          <w:jc w:val="center"/>
        </w:trPr>
        <w:tc>
          <w:tcPr>
            <w:tcW w:w="2090" w:type="dxa"/>
            <w:tcBorders>
              <w:top w:val="single" w:sz="4" w:space="0" w:color="auto"/>
              <w:left w:val="single" w:sz="6" w:space="0" w:color="auto"/>
              <w:bottom w:val="single" w:sz="4" w:space="0" w:color="auto"/>
              <w:right w:val="single" w:sz="4" w:space="0" w:color="auto"/>
            </w:tcBorders>
            <w:shd w:val="clear" w:color="auto" w:fill="auto"/>
          </w:tcPr>
          <w:p w14:paraId="32E22EBA" w14:textId="1761B4A4"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sidRPr="00054044">
              <w:rPr>
                <w:rFonts w:ascii="Maiandra GD" w:eastAsia="Times New Roman" w:hAnsi="Maiandra GD" w:cs="Arial"/>
                <w:color w:val="365F91" w:themeColor="accent1" w:themeShade="BF"/>
                <w:sz w:val="24"/>
                <w:szCs w:val="24"/>
              </w:rPr>
              <w:t>200m Breaststroke</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2A275689" w14:textId="001E86C5"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03:35.10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422F8BC1" w14:textId="2E24DCDA"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03:17.10</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14:paraId="3511379E" w14:textId="57397442"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03:10.10</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14:paraId="708F6D54" w14:textId="522DE0C4"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03:05.10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bottom"/>
          </w:tcPr>
          <w:p w14:paraId="496233EA" w14:textId="4514A268"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03:03.10</w:t>
            </w:r>
          </w:p>
        </w:tc>
        <w:tc>
          <w:tcPr>
            <w:tcW w:w="1502" w:type="dxa"/>
            <w:tcBorders>
              <w:top w:val="single" w:sz="4" w:space="0" w:color="auto"/>
              <w:left w:val="single" w:sz="4" w:space="0" w:color="auto"/>
              <w:bottom w:val="single" w:sz="4" w:space="0" w:color="auto"/>
              <w:right w:val="single" w:sz="6" w:space="0" w:color="auto"/>
            </w:tcBorders>
            <w:shd w:val="clear" w:color="auto" w:fill="auto"/>
            <w:vAlign w:val="bottom"/>
          </w:tcPr>
          <w:p w14:paraId="576E7059" w14:textId="43A75C81"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02:58.10</w:t>
            </w:r>
          </w:p>
        </w:tc>
      </w:tr>
      <w:tr w:rsidR="00E51B31" w:rsidRPr="00CE1DA7" w14:paraId="2C1B0A3C" w14:textId="77777777" w:rsidTr="00564F7E">
        <w:trPr>
          <w:trHeight w:val="247"/>
          <w:jc w:val="center"/>
        </w:trPr>
        <w:tc>
          <w:tcPr>
            <w:tcW w:w="2090" w:type="dxa"/>
            <w:tcBorders>
              <w:top w:val="single" w:sz="4" w:space="0" w:color="auto"/>
              <w:left w:val="single" w:sz="6" w:space="0" w:color="auto"/>
              <w:bottom w:val="single" w:sz="4" w:space="0" w:color="auto"/>
              <w:right w:val="single" w:sz="4" w:space="0" w:color="auto"/>
            </w:tcBorders>
            <w:shd w:val="clear" w:color="auto" w:fill="auto"/>
          </w:tcPr>
          <w:p w14:paraId="44246A9B" w14:textId="5F0CD3E8"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sidRPr="00054044">
              <w:rPr>
                <w:rFonts w:ascii="Maiandra GD" w:eastAsia="Times New Roman" w:hAnsi="Maiandra GD" w:cs="Arial"/>
                <w:color w:val="365F91" w:themeColor="accent1" w:themeShade="BF"/>
                <w:sz w:val="24"/>
                <w:szCs w:val="24"/>
              </w:rPr>
              <w:t>200m IM</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441A9267" w14:textId="069489D9"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03:08.90</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bottom"/>
          </w:tcPr>
          <w:p w14:paraId="4A6F47F1" w14:textId="0B78FA2A"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03:06.90</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14:paraId="2A27D02E" w14:textId="3B21D6CE"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03:00.80</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14:paraId="546A3034" w14:textId="1C3A637F"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02:55.80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bottom"/>
          </w:tcPr>
          <w:p w14:paraId="08C81D46" w14:textId="0707BDA1"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02:52.70</w:t>
            </w:r>
          </w:p>
        </w:tc>
        <w:tc>
          <w:tcPr>
            <w:tcW w:w="1502" w:type="dxa"/>
            <w:tcBorders>
              <w:top w:val="single" w:sz="4" w:space="0" w:color="auto"/>
              <w:left w:val="single" w:sz="4" w:space="0" w:color="auto"/>
              <w:bottom w:val="single" w:sz="4" w:space="0" w:color="auto"/>
              <w:right w:val="single" w:sz="6" w:space="0" w:color="auto"/>
            </w:tcBorders>
            <w:shd w:val="clear" w:color="auto" w:fill="auto"/>
            <w:vAlign w:val="bottom"/>
          </w:tcPr>
          <w:p w14:paraId="0017CCDE" w14:textId="4F028FB2"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02:43.60</w:t>
            </w:r>
          </w:p>
        </w:tc>
      </w:tr>
      <w:tr w:rsidR="00E51B31" w:rsidRPr="00CE1DA7" w14:paraId="58D097F5" w14:textId="77777777" w:rsidTr="00564F7E">
        <w:trPr>
          <w:trHeight w:val="247"/>
          <w:jc w:val="center"/>
        </w:trPr>
        <w:tc>
          <w:tcPr>
            <w:tcW w:w="2090" w:type="dxa"/>
            <w:tcBorders>
              <w:top w:val="single" w:sz="4" w:space="0" w:color="auto"/>
              <w:left w:val="single" w:sz="6" w:space="0" w:color="auto"/>
              <w:bottom w:val="single" w:sz="6" w:space="0" w:color="auto"/>
              <w:right w:val="single" w:sz="4" w:space="0" w:color="auto"/>
            </w:tcBorders>
            <w:shd w:val="clear" w:color="auto" w:fill="auto"/>
          </w:tcPr>
          <w:p w14:paraId="54078B59" w14:textId="42D5635E" w:rsidR="00E51B31" w:rsidRPr="00054044" w:rsidRDefault="00E51B31" w:rsidP="00E51B31">
            <w:pPr>
              <w:autoSpaceDE w:val="0"/>
              <w:autoSpaceDN w:val="0"/>
              <w:adjustRightInd w:val="0"/>
              <w:spacing w:after="0" w:line="240" w:lineRule="auto"/>
              <w:rPr>
                <w:rFonts w:ascii="Maiandra GD" w:eastAsia="Times New Roman" w:hAnsi="Maiandra GD" w:cs="Arial"/>
                <w:color w:val="365F91" w:themeColor="accent1" w:themeShade="BF"/>
                <w:sz w:val="24"/>
                <w:szCs w:val="24"/>
              </w:rPr>
            </w:pPr>
            <w:r w:rsidRPr="00054044">
              <w:rPr>
                <w:rFonts w:ascii="Maiandra GD" w:eastAsia="Times New Roman" w:hAnsi="Maiandra GD" w:cs="Arial"/>
                <w:color w:val="365F91" w:themeColor="accent1" w:themeShade="BF"/>
                <w:sz w:val="24"/>
                <w:szCs w:val="24"/>
              </w:rPr>
              <w:t>400m IM</w:t>
            </w:r>
          </w:p>
        </w:tc>
        <w:tc>
          <w:tcPr>
            <w:tcW w:w="1351" w:type="dxa"/>
            <w:tcBorders>
              <w:top w:val="single" w:sz="4" w:space="0" w:color="auto"/>
              <w:left w:val="single" w:sz="4" w:space="0" w:color="auto"/>
              <w:bottom w:val="single" w:sz="6" w:space="0" w:color="auto"/>
              <w:right w:val="single" w:sz="4" w:space="0" w:color="auto"/>
            </w:tcBorders>
            <w:shd w:val="clear" w:color="auto" w:fill="auto"/>
            <w:vAlign w:val="bottom"/>
          </w:tcPr>
          <w:p w14:paraId="4079A98D" w14:textId="75176E78"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06:30.00</w:t>
            </w:r>
          </w:p>
        </w:tc>
        <w:tc>
          <w:tcPr>
            <w:tcW w:w="1351" w:type="dxa"/>
            <w:tcBorders>
              <w:top w:val="single" w:sz="4" w:space="0" w:color="auto"/>
              <w:left w:val="single" w:sz="4" w:space="0" w:color="auto"/>
              <w:bottom w:val="single" w:sz="6" w:space="0" w:color="auto"/>
              <w:right w:val="single" w:sz="4" w:space="0" w:color="auto"/>
            </w:tcBorders>
            <w:shd w:val="clear" w:color="auto" w:fill="auto"/>
            <w:vAlign w:val="bottom"/>
          </w:tcPr>
          <w:p w14:paraId="166A665C" w14:textId="5D1607BF"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06:20.00</w:t>
            </w:r>
          </w:p>
        </w:tc>
        <w:tc>
          <w:tcPr>
            <w:tcW w:w="1110" w:type="dxa"/>
            <w:tcBorders>
              <w:top w:val="single" w:sz="4" w:space="0" w:color="auto"/>
              <w:left w:val="single" w:sz="4" w:space="0" w:color="auto"/>
              <w:bottom w:val="single" w:sz="6" w:space="0" w:color="auto"/>
              <w:right w:val="single" w:sz="4" w:space="0" w:color="auto"/>
            </w:tcBorders>
            <w:shd w:val="clear" w:color="auto" w:fill="auto"/>
            <w:vAlign w:val="bottom"/>
          </w:tcPr>
          <w:p w14:paraId="0AE58CA0" w14:textId="37BD66C3"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06:10.00</w:t>
            </w:r>
          </w:p>
        </w:tc>
        <w:tc>
          <w:tcPr>
            <w:tcW w:w="1110" w:type="dxa"/>
            <w:tcBorders>
              <w:top w:val="single" w:sz="4" w:space="0" w:color="auto"/>
              <w:left w:val="single" w:sz="4" w:space="0" w:color="auto"/>
              <w:bottom w:val="single" w:sz="6" w:space="0" w:color="auto"/>
              <w:right w:val="single" w:sz="4" w:space="0" w:color="auto"/>
            </w:tcBorders>
            <w:shd w:val="clear" w:color="auto" w:fill="auto"/>
            <w:vAlign w:val="bottom"/>
          </w:tcPr>
          <w:p w14:paraId="23508841" w14:textId="6AE4DBF5"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06:00.00</w:t>
            </w:r>
          </w:p>
        </w:tc>
        <w:tc>
          <w:tcPr>
            <w:tcW w:w="1108" w:type="dxa"/>
            <w:tcBorders>
              <w:top w:val="single" w:sz="4" w:space="0" w:color="auto"/>
              <w:left w:val="single" w:sz="4" w:space="0" w:color="auto"/>
              <w:bottom w:val="single" w:sz="6" w:space="0" w:color="auto"/>
              <w:right w:val="single" w:sz="4" w:space="0" w:color="auto"/>
            </w:tcBorders>
            <w:shd w:val="clear" w:color="auto" w:fill="auto"/>
            <w:vAlign w:val="bottom"/>
          </w:tcPr>
          <w:p w14:paraId="6387ECF1" w14:textId="23404CF0"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05:55.00</w:t>
            </w:r>
          </w:p>
        </w:tc>
        <w:tc>
          <w:tcPr>
            <w:tcW w:w="1502" w:type="dxa"/>
            <w:tcBorders>
              <w:top w:val="single" w:sz="4" w:space="0" w:color="auto"/>
              <w:left w:val="single" w:sz="4" w:space="0" w:color="auto"/>
              <w:bottom w:val="single" w:sz="6" w:space="0" w:color="auto"/>
              <w:right w:val="single" w:sz="6" w:space="0" w:color="auto"/>
            </w:tcBorders>
            <w:shd w:val="clear" w:color="auto" w:fill="auto"/>
            <w:vAlign w:val="bottom"/>
          </w:tcPr>
          <w:p w14:paraId="7099D6C1" w14:textId="10CCC0BB" w:rsidR="00E51B31" w:rsidRPr="00660B5F" w:rsidRDefault="00E51B31" w:rsidP="00E51B31">
            <w:pPr>
              <w:spacing w:after="0" w:line="240" w:lineRule="auto"/>
              <w:jc w:val="right"/>
              <w:rPr>
                <w:rFonts w:ascii="Calibri" w:hAnsi="Calibri" w:cs="Calibri"/>
                <w:color w:val="000000"/>
              </w:rPr>
            </w:pPr>
            <w:r>
              <w:rPr>
                <w:rFonts w:ascii="Aptos Narrow" w:hAnsi="Aptos Narrow"/>
                <w:color w:val="000000"/>
              </w:rPr>
              <w:t>05:50.00</w:t>
            </w:r>
          </w:p>
        </w:tc>
      </w:tr>
    </w:tbl>
    <w:p w14:paraId="0B7D2117" w14:textId="77777777" w:rsidR="005B6EB7" w:rsidRPr="00844F38" w:rsidRDefault="005B6EB7" w:rsidP="00036B59">
      <w:pPr>
        <w:spacing w:after="0" w:line="240" w:lineRule="auto"/>
        <w:rPr>
          <w:rFonts w:ascii="Maiandra GD" w:eastAsia="Times New Roman" w:hAnsi="Maiandra GD" w:cs="Arial"/>
          <w:b/>
          <w:color w:val="0000FF"/>
          <w:sz w:val="24"/>
          <w:szCs w:val="24"/>
        </w:rPr>
      </w:pPr>
    </w:p>
    <w:p w14:paraId="75251BE3" w14:textId="6B0EC4A7" w:rsidR="00536A7E" w:rsidRPr="005E1E87" w:rsidRDefault="005B6EB7" w:rsidP="00AE7969">
      <w:pPr>
        <w:spacing w:after="0" w:line="240" w:lineRule="auto"/>
        <w:rPr>
          <w:rFonts w:eastAsia="Times New Roman" w:cstheme="minorHAnsi"/>
        </w:rPr>
      </w:pPr>
      <w:r w:rsidRPr="005E1E87">
        <w:rPr>
          <w:rFonts w:eastAsia="Times New Roman" w:cstheme="minorHAnsi"/>
          <w:bCs/>
          <w:color w:val="365F91" w:themeColor="accent1" w:themeShade="BF"/>
        </w:rPr>
        <w:t>Consideration times ar</w:t>
      </w:r>
      <w:r w:rsidR="00337092">
        <w:rPr>
          <w:rFonts w:eastAsia="Times New Roman" w:cstheme="minorHAnsi"/>
          <w:bCs/>
          <w:color w:val="365F91" w:themeColor="accent1" w:themeShade="BF"/>
        </w:rPr>
        <w:t xml:space="preserve">e SC and </w:t>
      </w:r>
      <w:r w:rsidRPr="005E1E87">
        <w:rPr>
          <w:rFonts w:eastAsia="Times New Roman" w:cstheme="minorHAnsi"/>
          <w:bCs/>
          <w:color w:val="365F91" w:themeColor="accent1" w:themeShade="BF"/>
        </w:rPr>
        <w:t xml:space="preserve">determined by the </w:t>
      </w:r>
      <w:r w:rsidR="00337092">
        <w:rPr>
          <w:rFonts w:eastAsia="Times New Roman" w:cstheme="minorHAnsi"/>
          <w:bCs/>
          <w:color w:val="365F91" w:themeColor="accent1" w:themeShade="BF"/>
        </w:rPr>
        <w:t>qualifying times for the 20</w:t>
      </w:r>
      <w:r w:rsidR="00660B5F">
        <w:rPr>
          <w:rFonts w:eastAsia="Times New Roman" w:cstheme="minorHAnsi"/>
          <w:bCs/>
          <w:color w:val="365F91" w:themeColor="accent1" w:themeShade="BF"/>
        </w:rPr>
        <w:t>24</w:t>
      </w:r>
      <w:r w:rsidR="00337092">
        <w:rPr>
          <w:rFonts w:eastAsia="Times New Roman" w:cstheme="minorHAnsi"/>
          <w:bCs/>
          <w:color w:val="365F91" w:themeColor="accent1" w:themeShade="BF"/>
        </w:rPr>
        <w:t>/202</w:t>
      </w:r>
      <w:r w:rsidR="00660B5F">
        <w:rPr>
          <w:rFonts w:eastAsia="Times New Roman" w:cstheme="minorHAnsi"/>
          <w:bCs/>
          <w:color w:val="365F91" w:themeColor="accent1" w:themeShade="BF"/>
        </w:rPr>
        <w:t>5</w:t>
      </w:r>
      <w:r w:rsidRPr="005E1E87">
        <w:rPr>
          <w:rFonts w:eastAsia="Times New Roman" w:cstheme="minorHAnsi"/>
          <w:bCs/>
          <w:color w:val="365F91" w:themeColor="accent1" w:themeShade="BF"/>
        </w:rPr>
        <w:t xml:space="preserve"> Championship.</w:t>
      </w:r>
    </w:p>
    <w:sectPr w:rsidR="00536A7E" w:rsidRPr="005E1E87" w:rsidSect="0067711B">
      <w:headerReference w:type="default" r:id="rId22"/>
      <w:footerReference w:type="even" r:id="rId23"/>
      <w:footerReference w:type="default" r:id="rId24"/>
      <w:pgSz w:w="11906" w:h="16838"/>
      <w:pgMar w:top="1134" w:right="1134" w:bottom="89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1F0E" w14:textId="77777777" w:rsidR="0065000D" w:rsidRDefault="0065000D" w:rsidP="00D57C33">
      <w:pPr>
        <w:spacing w:after="0" w:line="240" w:lineRule="auto"/>
      </w:pPr>
      <w:r>
        <w:separator/>
      </w:r>
    </w:p>
  </w:endnote>
  <w:endnote w:type="continuationSeparator" w:id="0">
    <w:p w14:paraId="75951114" w14:textId="77777777" w:rsidR="0065000D" w:rsidRDefault="0065000D" w:rsidP="00D5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iandra GD">
    <w:altName w:val="Maiandra GD"/>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7676" w14:textId="77777777" w:rsidR="00844F38" w:rsidRDefault="00844F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7A52A0" w14:textId="77777777" w:rsidR="00844F38" w:rsidRDefault="00844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74B" w14:textId="351257A1" w:rsidR="00844F38" w:rsidRDefault="00844F38">
    <w:pPr>
      <w:pStyle w:val="Footer"/>
      <w:framePr w:wrap="around" w:vAnchor="text" w:hAnchor="margin" w:xAlign="center" w:y="1"/>
      <w:rPr>
        <w:rStyle w:val="PageNumber"/>
      </w:rPr>
    </w:pPr>
  </w:p>
  <w:p w14:paraId="2C19AECC" w14:textId="77777777" w:rsidR="00844F38" w:rsidRDefault="00844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6A0DE" w14:textId="77777777" w:rsidR="0065000D" w:rsidRDefault="0065000D" w:rsidP="00D57C33">
      <w:pPr>
        <w:spacing w:after="0" w:line="240" w:lineRule="auto"/>
      </w:pPr>
      <w:r>
        <w:separator/>
      </w:r>
    </w:p>
  </w:footnote>
  <w:footnote w:type="continuationSeparator" w:id="0">
    <w:p w14:paraId="6F9CF841" w14:textId="77777777" w:rsidR="0065000D" w:rsidRDefault="0065000D" w:rsidP="00D57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8C1C" w14:textId="29C9B5B7" w:rsidR="002C0E9F" w:rsidRDefault="002C0E9F" w:rsidP="008D4295">
    <w:pPr>
      <w:pStyle w:val="Header"/>
      <w:tabs>
        <w:tab w:val="clear" w:pos="9026"/>
        <w:tab w:val="left" w:pos="1650"/>
        <w:tab w:val="left" w:pos="7785"/>
      </w:tabs>
    </w:pPr>
    <w:r>
      <w:tab/>
    </w:r>
    <w:r w:rsidR="006F6B97">
      <w:tab/>
    </w:r>
    <w:r>
      <w:t xml:space="preserve">                                                         </w:t>
    </w:r>
    <w:r w:rsidR="008D4295">
      <w:tab/>
    </w:r>
  </w:p>
  <w:p w14:paraId="7121F412" w14:textId="77777777" w:rsidR="002C0E9F" w:rsidRDefault="002C0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033E" w14:textId="4AD72D55" w:rsidR="008D4295" w:rsidRDefault="001929EA">
    <w:pPr>
      <w:pStyle w:val="Header"/>
    </w:pPr>
    <w:r>
      <w:rPr>
        <w:noProof/>
      </w:rPr>
      <w:drawing>
        <wp:inline distT="0" distB="0" distL="0" distR="0" wp14:anchorId="07F74BE8" wp14:editId="3527B376">
          <wp:extent cx="723900" cy="70548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24236" cy="705812"/>
                  </a:xfrm>
                  <a:prstGeom prst="rect">
                    <a:avLst/>
                  </a:prstGeom>
                </pic:spPr>
              </pic:pic>
            </a:graphicData>
          </a:graphic>
        </wp:inline>
      </w:drawing>
    </w:r>
  </w:p>
  <w:p w14:paraId="3BF2F018" w14:textId="77777777" w:rsidR="001929EA" w:rsidRDefault="00192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5249" w14:textId="02888135" w:rsidR="00054044" w:rsidRDefault="00054044" w:rsidP="008D4295">
    <w:pPr>
      <w:pStyle w:val="Header"/>
      <w:tabs>
        <w:tab w:val="clear" w:pos="9026"/>
        <w:tab w:val="left" w:pos="1650"/>
        <w:tab w:val="left" w:pos="7785"/>
      </w:tabs>
    </w:pPr>
    <w:r>
      <w:rPr>
        <w:noProof/>
      </w:rPr>
      <w:drawing>
        <wp:inline distT="0" distB="0" distL="0" distR="0" wp14:anchorId="49D1833A" wp14:editId="05A43206">
          <wp:extent cx="723900" cy="70548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24236" cy="705812"/>
                  </a:xfrm>
                  <a:prstGeom prst="rect">
                    <a:avLst/>
                  </a:prstGeom>
                </pic:spPr>
              </pic:pic>
            </a:graphicData>
          </a:graphic>
        </wp:inline>
      </w:drawing>
    </w:r>
    <w:r>
      <w:tab/>
    </w:r>
    <w:r>
      <w:tab/>
      <w:t xml:space="preserve">                                                         </w:t>
    </w:r>
    <w:r>
      <w:tab/>
    </w:r>
  </w:p>
  <w:p w14:paraId="04E789B9" w14:textId="77777777" w:rsidR="00054044" w:rsidRDefault="00054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823"/>
    <w:multiLevelType w:val="hybridMultilevel"/>
    <w:tmpl w:val="90F2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955C5E"/>
    <w:multiLevelType w:val="hybridMultilevel"/>
    <w:tmpl w:val="8CFAE3BA"/>
    <w:lvl w:ilvl="0" w:tplc="AAA29A74">
      <w:numFmt w:val="bullet"/>
      <w:lvlText w:val="•"/>
      <w:lvlJc w:val="left"/>
      <w:pPr>
        <w:ind w:left="720" w:hanging="720"/>
      </w:pPr>
      <w:rPr>
        <w:rFonts w:ascii="Montserrat" w:eastAsia="Calibri" w:hAnsi="Montserrat" w:cs="Montserr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9845AE"/>
    <w:multiLevelType w:val="hybridMultilevel"/>
    <w:tmpl w:val="6ADC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1074879">
    <w:abstractNumId w:val="1"/>
  </w:num>
  <w:num w:numId="2" w16cid:durableId="719092291">
    <w:abstractNumId w:val="2"/>
  </w:num>
  <w:num w:numId="3" w16cid:durableId="90291290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27"/>
    <w:rsid w:val="000011A7"/>
    <w:rsid w:val="00003AA1"/>
    <w:rsid w:val="000044B6"/>
    <w:rsid w:val="00004D49"/>
    <w:rsid w:val="000109B3"/>
    <w:rsid w:val="00011443"/>
    <w:rsid w:val="00011C91"/>
    <w:rsid w:val="00013572"/>
    <w:rsid w:val="00014D7E"/>
    <w:rsid w:val="000231EB"/>
    <w:rsid w:val="0002450E"/>
    <w:rsid w:val="00030135"/>
    <w:rsid w:val="0003587F"/>
    <w:rsid w:val="00036B59"/>
    <w:rsid w:val="000403C6"/>
    <w:rsid w:val="000420E6"/>
    <w:rsid w:val="00042575"/>
    <w:rsid w:val="0004382E"/>
    <w:rsid w:val="00045130"/>
    <w:rsid w:val="000468FD"/>
    <w:rsid w:val="0005333C"/>
    <w:rsid w:val="00054044"/>
    <w:rsid w:val="00054A7F"/>
    <w:rsid w:val="000617D3"/>
    <w:rsid w:val="00063145"/>
    <w:rsid w:val="000638FD"/>
    <w:rsid w:val="00064F9E"/>
    <w:rsid w:val="00066634"/>
    <w:rsid w:val="0007795A"/>
    <w:rsid w:val="000802CF"/>
    <w:rsid w:val="00081781"/>
    <w:rsid w:val="00082F40"/>
    <w:rsid w:val="00085436"/>
    <w:rsid w:val="00093514"/>
    <w:rsid w:val="00095FBB"/>
    <w:rsid w:val="00096DBA"/>
    <w:rsid w:val="000A071D"/>
    <w:rsid w:val="000A2250"/>
    <w:rsid w:val="000A24E1"/>
    <w:rsid w:val="000A473E"/>
    <w:rsid w:val="000A7981"/>
    <w:rsid w:val="000B079D"/>
    <w:rsid w:val="000B13E7"/>
    <w:rsid w:val="000B1DC8"/>
    <w:rsid w:val="000B28B0"/>
    <w:rsid w:val="000B39B7"/>
    <w:rsid w:val="000C1E4E"/>
    <w:rsid w:val="000C3CB0"/>
    <w:rsid w:val="000C7A94"/>
    <w:rsid w:val="000D2FE3"/>
    <w:rsid w:val="000D5FD4"/>
    <w:rsid w:val="000E0756"/>
    <w:rsid w:val="000E0AB0"/>
    <w:rsid w:val="000E4802"/>
    <w:rsid w:val="000E4BBE"/>
    <w:rsid w:val="000E68C9"/>
    <w:rsid w:val="000E6F69"/>
    <w:rsid w:val="000F1E1B"/>
    <w:rsid w:val="000F7156"/>
    <w:rsid w:val="00103192"/>
    <w:rsid w:val="001033A1"/>
    <w:rsid w:val="00107B65"/>
    <w:rsid w:val="00110094"/>
    <w:rsid w:val="00110DBB"/>
    <w:rsid w:val="00111235"/>
    <w:rsid w:val="00114E48"/>
    <w:rsid w:val="00114F65"/>
    <w:rsid w:val="00115F50"/>
    <w:rsid w:val="00116E75"/>
    <w:rsid w:val="0011736E"/>
    <w:rsid w:val="0011757E"/>
    <w:rsid w:val="001206F0"/>
    <w:rsid w:val="00120EEF"/>
    <w:rsid w:val="00122C6D"/>
    <w:rsid w:val="001245F8"/>
    <w:rsid w:val="0012533C"/>
    <w:rsid w:val="00131B4B"/>
    <w:rsid w:val="001325A1"/>
    <w:rsid w:val="001329E2"/>
    <w:rsid w:val="001344BB"/>
    <w:rsid w:val="00136B01"/>
    <w:rsid w:val="001411FC"/>
    <w:rsid w:val="00145FF6"/>
    <w:rsid w:val="0014657D"/>
    <w:rsid w:val="00146D46"/>
    <w:rsid w:val="001547E3"/>
    <w:rsid w:val="00156F22"/>
    <w:rsid w:val="00157958"/>
    <w:rsid w:val="001609A0"/>
    <w:rsid w:val="001610BA"/>
    <w:rsid w:val="00161494"/>
    <w:rsid w:val="00162C15"/>
    <w:rsid w:val="001667EA"/>
    <w:rsid w:val="0017049B"/>
    <w:rsid w:val="00173753"/>
    <w:rsid w:val="00174115"/>
    <w:rsid w:val="00175099"/>
    <w:rsid w:val="001809D5"/>
    <w:rsid w:val="001816C5"/>
    <w:rsid w:val="001833D2"/>
    <w:rsid w:val="0018430F"/>
    <w:rsid w:val="00192230"/>
    <w:rsid w:val="001929EA"/>
    <w:rsid w:val="001A00A8"/>
    <w:rsid w:val="001A023A"/>
    <w:rsid w:val="001A170F"/>
    <w:rsid w:val="001A1A23"/>
    <w:rsid w:val="001A2F9E"/>
    <w:rsid w:val="001A57A7"/>
    <w:rsid w:val="001A602B"/>
    <w:rsid w:val="001B27B6"/>
    <w:rsid w:val="001C0244"/>
    <w:rsid w:val="001C2BE2"/>
    <w:rsid w:val="001C3ED0"/>
    <w:rsid w:val="001C6AC9"/>
    <w:rsid w:val="001C7B75"/>
    <w:rsid w:val="001D4D18"/>
    <w:rsid w:val="001D7B6A"/>
    <w:rsid w:val="001E1C0B"/>
    <w:rsid w:val="001E308A"/>
    <w:rsid w:val="001E32A4"/>
    <w:rsid w:val="001E638C"/>
    <w:rsid w:val="001E6DD9"/>
    <w:rsid w:val="001F1EE2"/>
    <w:rsid w:val="001F32D5"/>
    <w:rsid w:val="001F3BE5"/>
    <w:rsid w:val="001F644F"/>
    <w:rsid w:val="001F7719"/>
    <w:rsid w:val="002041AF"/>
    <w:rsid w:val="002053BF"/>
    <w:rsid w:val="00205826"/>
    <w:rsid w:val="00206E9D"/>
    <w:rsid w:val="00207CAC"/>
    <w:rsid w:val="00213121"/>
    <w:rsid w:val="00213FAA"/>
    <w:rsid w:val="00215F04"/>
    <w:rsid w:val="002207B5"/>
    <w:rsid w:val="002237E5"/>
    <w:rsid w:val="00234AEA"/>
    <w:rsid w:val="002364FB"/>
    <w:rsid w:val="00242B93"/>
    <w:rsid w:val="00242FAA"/>
    <w:rsid w:val="00244843"/>
    <w:rsid w:val="00246122"/>
    <w:rsid w:val="00246DF0"/>
    <w:rsid w:val="00253099"/>
    <w:rsid w:val="002559EF"/>
    <w:rsid w:val="002568DD"/>
    <w:rsid w:val="00257EB2"/>
    <w:rsid w:val="0026148B"/>
    <w:rsid w:val="0026209B"/>
    <w:rsid w:val="0026284F"/>
    <w:rsid w:val="00264066"/>
    <w:rsid w:val="00264C70"/>
    <w:rsid w:val="002668E2"/>
    <w:rsid w:val="00266E6E"/>
    <w:rsid w:val="00267F47"/>
    <w:rsid w:val="0027259E"/>
    <w:rsid w:val="0027324A"/>
    <w:rsid w:val="00273263"/>
    <w:rsid w:val="002752DE"/>
    <w:rsid w:val="00276AD4"/>
    <w:rsid w:val="00283794"/>
    <w:rsid w:val="002842C9"/>
    <w:rsid w:val="0028589E"/>
    <w:rsid w:val="00286225"/>
    <w:rsid w:val="00286D82"/>
    <w:rsid w:val="0028788C"/>
    <w:rsid w:val="002963F1"/>
    <w:rsid w:val="002A08DC"/>
    <w:rsid w:val="002A0A85"/>
    <w:rsid w:val="002A0ABE"/>
    <w:rsid w:val="002A38F6"/>
    <w:rsid w:val="002A434E"/>
    <w:rsid w:val="002A5A58"/>
    <w:rsid w:val="002A5FBA"/>
    <w:rsid w:val="002B0131"/>
    <w:rsid w:val="002B2F7B"/>
    <w:rsid w:val="002B40CF"/>
    <w:rsid w:val="002B6D65"/>
    <w:rsid w:val="002B7695"/>
    <w:rsid w:val="002C049A"/>
    <w:rsid w:val="002C0E9F"/>
    <w:rsid w:val="002C1E6E"/>
    <w:rsid w:val="002C3C57"/>
    <w:rsid w:val="002C5437"/>
    <w:rsid w:val="002C6B38"/>
    <w:rsid w:val="002C7520"/>
    <w:rsid w:val="002D4C00"/>
    <w:rsid w:val="002E2AAD"/>
    <w:rsid w:val="002F0953"/>
    <w:rsid w:val="002F1423"/>
    <w:rsid w:val="002F3FB9"/>
    <w:rsid w:val="002F47DA"/>
    <w:rsid w:val="002F5379"/>
    <w:rsid w:val="002F72D0"/>
    <w:rsid w:val="002F75CB"/>
    <w:rsid w:val="002F7F8C"/>
    <w:rsid w:val="00300AB7"/>
    <w:rsid w:val="003014C5"/>
    <w:rsid w:val="00301FC8"/>
    <w:rsid w:val="003021D2"/>
    <w:rsid w:val="003025DC"/>
    <w:rsid w:val="00306D34"/>
    <w:rsid w:val="00307C78"/>
    <w:rsid w:val="00310F78"/>
    <w:rsid w:val="00312730"/>
    <w:rsid w:val="00320B43"/>
    <w:rsid w:val="00321125"/>
    <w:rsid w:val="00324860"/>
    <w:rsid w:val="003258A2"/>
    <w:rsid w:val="00326146"/>
    <w:rsid w:val="003324D0"/>
    <w:rsid w:val="00337092"/>
    <w:rsid w:val="00341951"/>
    <w:rsid w:val="00344464"/>
    <w:rsid w:val="003455E6"/>
    <w:rsid w:val="00345F38"/>
    <w:rsid w:val="00347BB4"/>
    <w:rsid w:val="00352F1C"/>
    <w:rsid w:val="003547B5"/>
    <w:rsid w:val="00357533"/>
    <w:rsid w:val="0036158A"/>
    <w:rsid w:val="00363026"/>
    <w:rsid w:val="003641FB"/>
    <w:rsid w:val="003644C7"/>
    <w:rsid w:val="0036579E"/>
    <w:rsid w:val="003717CE"/>
    <w:rsid w:val="00372EDC"/>
    <w:rsid w:val="00374B21"/>
    <w:rsid w:val="0037728C"/>
    <w:rsid w:val="003776E2"/>
    <w:rsid w:val="00377B14"/>
    <w:rsid w:val="0038303E"/>
    <w:rsid w:val="0038376D"/>
    <w:rsid w:val="0038581F"/>
    <w:rsid w:val="003874BA"/>
    <w:rsid w:val="0038787A"/>
    <w:rsid w:val="003911B7"/>
    <w:rsid w:val="00393340"/>
    <w:rsid w:val="00394C9D"/>
    <w:rsid w:val="00395032"/>
    <w:rsid w:val="00395CD1"/>
    <w:rsid w:val="003971E1"/>
    <w:rsid w:val="003A062D"/>
    <w:rsid w:val="003A0643"/>
    <w:rsid w:val="003A09F4"/>
    <w:rsid w:val="003B0C71"/>
    <w:rsid w:val="003B1C53"/>
    <w:rsid w:val="003B26F9"/>
    <w:rsid w:val="003B386A"/>
    <w:rsid w:val="003B6BAF"/>
    <w:rsid w:val="003C3C75"/>
    <w:rsid w:val="003C4783"/>
    <w:rsid w:val="003C4C75"/>
    <w:rsid w:val="003C5C15"/>
    <w:rsid w:val="003D411A"/>
    <w:rsid w:val="003D5B32"/>
    <w:rsid w:val="003D5D7B"/>
    <w:rsid w:val="003D6EBE"/>
    <w:rsid w:val="003E1202"/>
    <w:rsid w:val="003E174C"/>
    <w:rsid w:val="003E1835"/>
    <w:rsid w:val="003E1A01"/>
    <w:rsid w:val="003E6090"/>
    <w:rsid w:val="003E6346"/>
    <w:rsid w:val="003F2654"/>
    <w:rsid w:val="0040140C"/>
    <w:rsid w:val="00403EE6"/>
    <w:rsid w:val="00405D67"/>
    <w:rsid w:val="00406966"/>
    <w:rsid w:val="00410D0D"/>
    <w:rsid w:val="0041142A"/>
    <w:rsid w:val="0041217B"/>
    <w:rsid w:val="00412324"/>
    <w:rsid w:val="0041278B"/>
    <w:rsid w:val="00412C1A"/>
    <w:rsid w:val="00412EE0"/>
    <w:rsid w:val="00413FD3"/>
    <w:rsid w:val="0041681A"/>
    <w:rsid w:val="00421923"/>
    <w:rsid w:val="00421A30"/>
    <w:rsid w:val="00422AA5"/>
    <w:rsid w:val="004247EA"/>
    <w:rsid w:val="00427205"/>
    <w:rsid w:val="00430F16"/>
    <w:rsid w:val="00431762"/>
    <w:rsid w:val="00431D22"/>
    <w:rsid w:val="00432638"/>
    <w:rsid w:val="00435003"/>
    <w:rsid w:val="00436EF2"/>
    <w:rsid w:val="00443AD4"/>
    <w:rsid w:val="00444733"/>
    <w:rsid w:val="004452A9"/>
    <w:rsid w:val="00445BB5"/>
    <w:rsid w:val="00447755"/>
    <w:rsid w:val="00451420"/>
    <w:rsid w:val="004522BE"/>
    <w:rsid w:val="00453228"/>
    <w:rsid w:val="0045339D"/>
    <w:rsid w:val="00461DF1"/>
    <w:rsid w:val="00462005"/>
    <w:rsid w:val="00463367"/>
    <w:rsid w:val="00463C5E"/>
    <w:rsid w:val="00464027"/>
    <w:rsid w:val="00473CA9"/>
    <w:rsid w:val="00475550"/>
    <w:rsid w:val="00484213"/>
    <w:rsid w:val="00485CF9"/>
    <w:rsid w:val="00486DF7"/>
    <w:rsid w:val="004904F7"/>
    <w:rsid w:val="00491F71"/>
    <w:rsid w:val="004949F5"/>
    <w:rsid w:val="004A1D27"/>
    <w:rsid w:val="004A1E87"/>
    <w:rsid w:val="004A3EE4"/>
    <w:rsid w:val="004B4350"/>
    <w:rsid w:val="004B4C01"/>
    <w:rsid w:val="004B5622"/>
    <w:rsid w:val="004B6B5C"/>
    <w:rsid w:val="004B71F2"/>
    <w:rsid w:val="004C0022"/>
    <w:rsid w:val="004C0BFD"/>
    <w:rsid w:val="004C2488"/>
    <w:rsid w:val="004C34BD"/>
    <w:rsid w:val="004C5920"/>
    <w:rsid w:val="004C74B3"/>
    <w:rsid w:val="004C7749"/>
    <w:rsid w:val="004D17E0"/>
    <w:rsid w:val="004D2609"/>
    <w:rsid w:val="004D27DC"/>
    <w:rsid w:val="004D32AF"/>
    <w:rsid w:val="004D3CC5"/>
    <w:rsid w:val="004D4FDD"/>
    <w:rsid w:val="004E0CB7"/>
    <w:rsid w:val="004E4E34"/>
    <w:rsid w:val="004E6155"/>
    <w:rsid w:val="004E796D"/>
    <w:rsid w:val="004F1A91"/>
    <w:rsid w:val="004F1A9F"/>
    <w:rsid w:val="004F3AF5"/>
    <w:rsid w:val="004F6BB4"/>
    <w:rsid w:val="004F6F36"/>
    <w:rsid w:val="00501A8B"/>
    <w:rsid w:val="00501E0C"/>
    <w:rsid w:val="005026CF"/>
    <w:rsid w:val="00507758"/>
    <w:rsid w:val="00510248"/>
    <w:rsid w:val="00512701"/>
    <w:rsid w:val="00521B3B"/>
    <w:rsid w:val="00521F1D"/>
    <w:rsid w:val="00522F0E"/>
    <w:rsid w:val="005250FB"/>
    <w:rsid w:val="0053062F"/>
    <w:rsid w:val="00530E91"/>
    <w:rsid w:val="005317FA"/>
    <w:rsid w:val="00532354"/>
    <w:rsid w:val="0053384C"/>
    <w:rsid w:val="00535DDF"/>
    <w:rsid w:val="00536A7E"/>
    <w:rsid w:val="00536B98"/>
    <w:rsid w:val="00540C71"/>
    <w:rsid w:val="00542684"/>
    <w:rsid w:val="00543409"/>
    <w:rsid w:val="005446C4"/>
    <w:rsid w:val="00544F6F"/>
    <w:rsid w:val="005505AF"/>
    <w:rsid w:val="00550F77"/>
    <w:rsid w:val="0055256D"/>
    <w:rsid w:val="005529A6"/>
    <w:rsid w:val="00553725"/>
    <w:rsid w:val="00554B8D"/>
    <w:rsid w:val="00555F9D"/>
    <w:rsid w:val="00557967"/>
    <w:rsid w:val="00560376"/>
    <w:rsid w:val="005607DF"/>
    <w:rsid w:val="00562C0A"/>
    <w:rsid w:val="00566592"/>
    <w:rsid w:val="005727DF"/>
    <w:rsid w:val="00573429"/>
    <w:rsid w:val="005742D6"/>
    <w:rsid w:val="0057457F"/>
    <w:rsid w:val="00576E4A"/>
    <w:rsid w:val="0057764F"/>
    <w:rsid w:val="00577945"/>
    <w:rsid w:val="00580A9F"/>
    <w:rsid w:val="00581220"/>
    <w:rsid w:val="00581A96"/>
    <w:rsid w:val="00581CA4"/>
    <w:rsid w:val="0058215B"/>
    <w:rsid w:val="00583486"/>
    <w:rsid w:val="00583CD5"/>
    <w:rsid w:val="0058464D"/>
    <w:rsid w:val="00585DE7"/>
    <w:rsid w:val="00587B61"/>
    <w:rsid w:val="0059067F"/>
    <w:rsid w:val="00590B3D"/>
    <w:rsid w:val="005941FB"/>
    <w:rsid w:val="00594958"/>
    <w:rsid w:val="00594DBE"/>
    <w:rsid w:val="005957ED"/>
    <w:rsid w:val="005969B3"/>
    <w:rsid w:val="005A211D"/>
    <w:rsid w:val="005A3F50"/>
    <w:rsid w:val="005A4963"/>
    <w:rsid w:val="005A7BE4"/>
    <w:rsid w:val="005B0107"/>
    <w:rsid w:val="005B1EAA"/>
    <w:rsid w:val="005B23D1"/>
    <w:rsid w:val="005B4211"/>
    <w:rsid w:val="005B534A"/>
    <w:rsid w:val="005B5670"/>
    <w:rsid w:val="005B6083"/>
    <w:rsid w:val="005B6EB7"/>
    <w:rsid w:val="005C0AEF"/>
    <w:rsid w:val="005C0B80"/>
    <w:rsid w:val="005C1872"/>
    <w:rsid w:val="005C3576"/>
    <w:rsid w:val="005C3905"/>
    <w:rsid w:val="005D34A4"/>
    <w:rsid w:val="005D37FA"/>
    <w:rsid w:val="005D5267"/>
    <w:rsid w:val="005D5E0D"/>
    <w:rsid w:val="005E1E87"/>
    <w:rsid w:val="005E4A04"/>
    <w:rsid w:val="005E72CD"/>
    <w:rsid w:val="005E7CF8"/>
    <w:rsid w:val="005F342F"/>
    <w:rsid w:val="005F3FD8"/>
    <w:rsid w:val="005F62A7"/>
    <w:rsid w:val="005F720D"/>
    <w:rsid w:val="006000ED"/>
    <w:rsid w:val="00601740"/>
    <w:rsid w:val="0060329D"/>
    <w:rsid w:val="0060426D"/>
    <w:rsid w:val="00605AFF"/>
    <w:rsid w:val="00613845"/>
    <w:rsid w:val="00616A9B"/>
    <w:rsid w:val="0061720A"/>
    <w:rsid w:val="00620030"/>
    <w:rsid w:val="0062222C"/>
    <w:rsid w:val="006250F0"/>
    <w:rsid w:val="0063212A"/>
    <w:rsid w:val="006367B1"/>
    <w:rsid w:val="006374BE"/>
    <w:rsid w:val="006410FB"/>
    <w:rsid w:val="00642477"/>
    <w:rsid w:val="006453C4"/>
    <w:rsid w:val="0065000D"/>
    <w:rsid w:val="00652039"/>
    <w:rsid w:val="00652331"/>
    <w:rsid w:val="006557E2"/>
    <w:rsid w:val="006566ED"/>
    <w:rsid w:val="006572D0"/>
    <w:rsid w:val="006577F8"/>
    <w:rsid w:val="00657EF7"/>
    <w:rsid w:val="00660562"/>
    <w:rsid w:val="00660B5F"/>
    <w:rsid w:val="006615F3"/>
    <w:rsid w:val="00663845"/>
    <w:rsid w:val="00665597"/>
    <w:rsid w:val="00670956"/>
    <w:rsid w:val="00673278"/>
    <w:rsid w:val="0067380B"/>
    <w:rsid w:val="00673FCA"/>
    <w:rsid w:val="00674A97"/>
    <w:rsid w:val="00675E38"/>
    <w:rsid w:val="0067711B"/>
    <w:rsid w:val="006905C0"/>
    <w:rsid w:val="00691F5C"/>
    <w:rsid w:val="00696277"/>
    <w:rsid w:val="00697FFC"/>
    <w:rsid w:val="006A2829"/>
    <w:rsid w:val="006A3DF0"/>
    <w:rsid w:val="006B1CDF"/>
    <w:rsid w:val="006B4495"/>
    <w:rsid w:val="006B7C42"/>
    <w:rsid w:val="006C13C3"/>
    <w:rsid w:val="006C1CCB"/>
    <w:rsid w:val="006C2224"/>
    <w:rsid w:val="006C519A"/>
    <w:rsid w:val="006C5B4A"/>
    <w:rsid w:val="006C6486"/>
    <w:rsid w:val="006D1480"/>
    <w:rsid w:val="006D14A8"/>
    <w:rsid w:val="006D1AEA"/>
    <w:rsid w:val="006D2D06"/>
    <w:rsid w:val="006D31C4"/>
    <w:rsid w:val="006E015E"/>
    <w:rsid w:val="006E30D0"/>
    <w:rsid w:val="006E3B25"/>
    <w:rsid w:val="006E416E"/>
    <w:rsid w:val="006E4ACA"/>
    <w:rsid w:val="006E54D7"/>
    <w:rsid w:val="006E5BB4"/>
    <w:rsid w:val="006F14E4"/>
    <w:rsid w:val="006F24BD"/>
    <w:rsid w:val="006F3255"/>
    <w:rsid w:val="006F3BEF"/>
    <w:rsid w:val="006F5ADD"/>
    <w:rsid w:val="006F6B97"/>
    <w:rsid w:val="006F6BB8"/>
    <w:rsid w:val="007015F2"/>
    <w:rsid w:val="007020A5"/>
    <w:rsid w:val="00704169"/>
    <w:rsid w:val="00712D4B"/>
    <w:rsid w:val="0071321E"/>
    <w:rsid w:val="00715D54"/>
    <w:rsid w:val="00716C6C"/>
    <w:rsid w:val="00717D58"/>
    <w:rsid w:val="0072125A"/>
    <w:rsid w:val="007230BD"/>
    <w:rsid w:val="00723176"/>
    <w:rsid w:val="0073022F"/>
    <w:rsid w:val="00730EBE"/>
    <w:rsid w:val="00732838"/>
    <w:rsid w:val="00734136"/>
    <w:rsid w:val="00734D08"/>
    <w:rsid w:val="00741ECB"/>
    <w:rsid w:val="007421B0"/>
    <w:rsid w:val="00742EFB"/>
    <w:rsid w:val="00745637"/>
    <w:rsid w:val="007458E5"/>
    <w:rsid w:val="00747E22"/>
    <w:rsid w:val="007518E8"/>
    <w:rsid w:val="00752F48"/>
    <w:rsid w:val="00755138"/>
    <w:rsid w:val="0075610C"/>
    <w:rsid w:val="00756B45"/>
    <w:rsid w:val="00757443"/>
    <w:rsid w:val="007618EF"/>
    <w:rsid w:val="00764FB8"/>
    <w:rsid w:val="00767790"/>
    <w:rsid w:val="007709F6"/>
    <w:rsid w:val="00772EF8"/>
    <w:rsid w:val="007765BE"/>
    <w:rsid w:val="0078256F"/>
    <w:rsid w:val="007831F7"/>
    <w:rsid w:val="0078349F"/>
    <w:rsid w:val="00783697"/>
    <w:rsid w:val="00786C38"/>
    <w:rsid w:val="00791694"/>
    <w:rsid w:val="0079220A"/>
    <w:rsid w:val="00794BE4"/>
    <w:rsid w:val="007964C9"/>
    <w:rsid w:val="007A18E2"/>
    <w:rsid w:val="007A2E2D"/>
    <w:rsid w:val="007A5C43"/>
    <w:rsid w:val="007B21EA"/>
    <w:rsid w:val="007B2599"/>
    <w:rsid w:val="007B3FD9"/>
    <w:rsid w:val="007C03B1"/>
    <w:rsid w:val="007C6D59"/>
    <w:rsid w:val="007D0414"/>
    <w:rsid w:val="007D088D"/>
    <w:rsid w:val="007D4357"/>
    <w:rsid w:val="007D4B42"/>
    <w:rsid w:val="007E01ED"/>
    <w:rsid w:val="007E31B6"/>
    <w:rsid w:val="007E34C8"/>
    <w:rsid w:val="007E61A4"/>
    <w:rsid w:val="007E6A02"/>
    <w:rsid w:val="007F30BA"/>
    <w:rsid w:val="00801518"/>
    <w:rsid w:val="008031E0"/>
    <w:rsid w:val="008051E9"/>
    <w:rsid w:val="008054BF"/>
    <w:rsid w:val="00805D57"/>
    <w:rsid w:val="00806DD7"/>
    <w:rsid w:val="0081032B"/>
    <w:rsid w:val="008105E6"/>
    <w:rsid w:val="00811623"/>
    <w:rsid w:val="00812267"/>
    <w:rsid w:val="00813473"/>
    <w:rsid w:val="00817183"/>
    <w:rsid w:val="0082063D"/>
    <w:rsid w:val="00820D32"/>
    <w:rsid w:val="0082140A"/>
    <w:rsid w:val="0082196E"/>
    <w:rsid w:val="00822D6C"/>
    <w:rsid w:val="0082629E"/>
    <w:rsid w:val="00827941"/>
    <w:rsid w:val="00830453"/>
    <w:rsid w:val="008310D1"/>
    <w:rsid w:val="008316CA"/>
    <w:rsid w:val="00831C0E"/>
    <w:rsid w:val="00834694"/>
    <w:rsid w:val="00840311"/>
    <w:rsid w:val="00841AA6"/>
    <w:rsid w:val="00842F4D"/>
    <w:rsid w:val="00844CAA"/>
    <w:rsid w:val="00844F38"/>
    <w:rsid w:val="00845433"/>
    <w:rsid w:val="00845B8E"/>
    <w:rsid w:val="008473EB"/>
    <w:rsid w:val="008558D5"/>
    <w:rsid w:val="00856218"/>
    <w:rsid w:val="00856462"/>
    <w:rsid w:val="0085692B"/>
    <w:rsid w:val="00861E3F"/>
    <w:rsid w:val="00863B52"/>
    <w:rsid w:val="00863BCD"/>
    <w:rsid w:val="008647B6"/>
    <w:rsid w:val="008652A8"/>
    <w:rsid w:val="00865481"/>
    <w:rsid w:val="00866C76"/>
    <w:rsid w:val="008710B4"/>
    <w:rsid w:val="00872802"/>
    <w:rsid w:val="0087427B"/>
    <w:rsid w:val="008742E0"/>
    <w:rsid w:val="00874902"/>
    <w:rsid w:val="00875253"/>
    <w:rsid w:val="008768D2"/>
    <w:rsid w:val="00877956"/>
    <w:rsid w:val="008806C1"/>
    <w:rsid w:val="00882590"/>
    <w:rsid w:val="00882939"/>
    <w:rsid w:val="00883610"/>
    <w:rsid w:val="00885235"/>
    <w:rsid w:val="0088528A"/>
    <w:rsid w:val="00886776"/>
    <w:rsid w:val="0089040C"/>
    <w:rsid w:val="008911DE"/>
    <w:rsid w:val="00892F58"/>
    <w:rsid w:val="0089310F"/>
    <w:rsid w:val="008947A0"/>
    <w:rsid w:val="00895034"/>
    <w:rsid w:val="008A23AD"/>
    <w:rsid w:val="008A384F"/>
    <w:rsid w:val="008A4699"/>
    <w:rsid w:val="008A5088"/>
    <w:rsid w:val="008A56EA"/>
    <w:rsid w:val="008A5732"/>
    <w:rsid w:val="008A6B2B"/>
    <w:rsid w:val="008B1EAB"/>
    <w:rsid w:val="008B3CCA"/>
    <w:rsid w:val="008B5310"/>
    <w:rsid w:val="008C5A2E"/>
    <w:rsid w:val="008C6037"/>
    <w:rsid w:val="008C75ED"/>
    <w:rsid w:val="008D061D"/>
    <w:rsid w:val="008D0BAC"/>
    <w:rsid w:val="008D29F4"/>
    <w:rsid w:val="008D3F89"/>
    <w:rsid w:val="008D4295"/>
    <w:rsid w:val="008D4714"/>
    <w:rsid w:val="008D52E5"/>
    <w:rsid w:val="008D7401"/>
    <w:rsid w:val="008D7867"/>
    <w:rsid w:val="008E08CA"/>
    <w:rsid w:val="008E2DA6"/>
    <w:rsid w:val="008E4188"/>
    <w:rsid w:val="008E6C5A"/>
    <w:rsid w:val="008F31AD"/>
    <w:rsid w:val="009004C8"/>
    <w:rsid w:val="009030C2"/>
    <w:rsid w:val="0090353B"/>
    <w:rsid w:val="009107EB"/>
    <w:rsid w:val="00910B2E"/>
    <w:rsid w:val="00910E50"/>
    <w:rsid w:val="009128DC"/>
    <w:rsid w:val="009137B0"/>
    <w:rsid w:val="009151A2"/>
    <w:rsid w:val="009168FB"/>
    <w:rsid w:val="00916F8F"/>
    <w:rsid w:val="00917913"/>
    <w:rsid w:val="0092230A"/>
    <w:rsid w:val="009258D7"/>
    <w:rsid w:val="00926760"/>
    <w:rsid w:val="00927756"/>
    <w:rsid w:val="00931ADA"/>
    <w:rsid w:val="009342BC"/>
    <w:rsid w:val="0093507C"/>
    <w:rsid w:val="00937E56"/>
    <w:rsid w:val="00941325"/>
    <w:rsid w:val="00941FE4"/>
    <w:rsid w:val="00942E55"/>
    <w:rsid w:val="009444EE"/>
    <w:rsid w:val="00957C04"/>
    <w:rsid w:val="009610A0"/>
    <w:rsid w:val="0096310A"/>
    <w:rsid w:val="009645FF"/>
    <w:rsid w:val="0097121A"/>
    <w:rsid w:val="009718B5"/>
    <w:rsid w:val="0097371E"/>
    <w:rsid w:val="009744CF"/>
    <w:rsid w:val="00975BBC"/>
    <w:rsid w:val="00977B28"/>
    <w:rsid w:val="0098003E"/>
    <w:rsid w:val="00980765"/>
    <w:rsid w:val="009814C1"/>
    <w:rsid w:val="009857F0"/>
    <w:rsid w:val="009862E2"/>
    <w:rsid w:val="00986A57"/>
    <w:rsid w:val="00987063"/>
    <w:rsid w:val="009913FE"/>
    <w:rsid w:val="00995DD7"/>
    <w:rsid w:val="00996DB4"/>
    <w:rsid w:val="00997D7B"/>
    <w:rsid w:val="009A23DF"/>
    <w:rsid w:val="009A6498"/>
    <w:rsid w:val="009A7AA4"/>
    <w:rsid w:val="009B0CA4"/>
    <w:rsid w:val="009B1475"/>
    <w:rsid w:val="009B3FAD"/>
    <w:rsid w:val="009B629C"/>
    <w:rsid w:val="009B63AD"/>
    <w:rsid w:val="009B65BB"/>
    <w:rsid w:val="009B75F1"/>
    <w:rsid w:val="009C033F"/>
    <w:rsid w:val="009C23CA"/>
    <w:rsid w:val="009C38DE"/>
    <w:rsid w:val="009D117D"/>
    <w:rsid w:val="009D26E7"/>
    <w:rsid w:val="009D4CD1"/>
    <w:rsid w:val="009D537A"/>
    <w:rsid w:val="009D672C"/>
    <w:rsid w:val="009E379F"/>
    <w:rsid w:val="009E3EF4"/>
    <w:rsid w:val="009E4D8E"/>
    <w:rsid w:val="009F0D62"/>
    <w:rsid w:val="009F2361"/>
    <w:rsid w:val="009F40EB"/>
    <w:rsid w:val="009F6130"/>
    <w:rsid w:val="00A003C6"/>
    <w:rsid w:val="00A05D01"/>
    <w:rsid w:val="00A07568"/>
    <w:rsid w:val="00A11F8B"/>
    <w:rsid w:val="00A12715"/>
    <w:rsid w:val="00A151CD"/>
    <w:rsid w:val="00A1724F"/>
    <w:rsid w:val="00A17982"/>
    <w:rsid w:val="00A20249"/>
    <w:rsid w:val="00A206D9"/>
    <w:rsid w:val="00A2131C"/>
    <w:rsid w:val="00A26FC4"/>
    <w:rsid w:val="00A27AB7"/>
    <w:rsid w:val="00A32303"/>
    <w:rsid w:val="00A326A8"/>
    <w:rsid w:val="00A32C3B"/>
    <w:rsid w:val="00A32E26"/>
    <w:rsid w:val="00A33C78"/>
    <w:rsid w:val="00A34D10"/>
    <w:rsid w:val="00A35AB2"/>
    <w:rsid w:val="00A360B5"/>
    <w:rsid w:val="00A360D5"/>
    <w:rsid w:val="00A37D00"/>
    <w:rsid w:val="00A428E6"/>
    <w:rsid w:val="00A42B74"/>
    <w:rsid w:val="00A43949"/>
    <w:rsid w:val="00A440F4"/>
    <w:rsid w:val="00A4650B"/>
    <w:rsid w:val="00A46F08"/>
    <w:rsid w:val="00A47FD2"/>
    <w:rsid w:val="00A5110A"/>
    <w:rsid w:val="00A53B2B"/>
    <w:rsid w:val="00A5674E"/>
    <w:rsid w:val="00A57C9A"/>
    <w:rsid w:val="00A64733"/>
    <w:rsid w:val="00A65469"/>
    <w:rsid w:val="00A665DB"/>
    <w:rsid w:val="00A732BA"/>
    <w:rsid w:val="00A75B6B"/>
    <w:rsid w:val="00A8247A"/>
    <w:rsid w:val="00A82818"/>
    <w:rsid w:val="00A8352A"/>
    <w:rsid w:val="00A84CC3"/>
    <w:rsid w:val="00A85BCF"/>
    <w:rsid w:val="00A860C5"/>
    <w:rsid w:val="00A865B3"/>
    <w:rsid w:val="00A867D5"/>
    <w:rsid w:val="00A93A14"/>
    <w:rsid w:val="00AA16AC"/>
    <w:rsid w:val="00AA516A"/>
    <w:rsid w:val="00AA57E2"/>
    <w:rsid w:val="00AA6B1A"/>
    <w:rsid w:val="00AB0851"/>
    <w:rsid w:val="00AB3A80"/>
    <w:rsid w:val="00AB40E3"/>
    <w:rsid w:val="00AC1905"/>
    <w:rsid w:val="00AC4AD6"/>
    <w:rsid w:val="00AC6D79"/>
    <w:rsid w:val="00AD6596"/>
    <w:rsid w:val="00AD7C38"/>
    <w:rsid w:val="00AE05E1"/>
    <w:rsid w:val="00AE162F"/>
    <w:rsid w:val="00AE176C"/>
    <w:rsid w:val="00AE24B8"/>
    <w:rsid w:val="00AE277A"/>
    <w:rsid w:val="00AE5B2C"/>
    <w:rsid w:val="00AE640D"/>
    <w:rsid w:val="00AE7969"/>
    <w:rsid w:val="00AF59E3"/>
    <w:rsid w:val="00AF6257"/>
    <w:rsid w:val="00AF6FFD"/>
    <w:rsid w:val="00B0087C"/>
    <w:rsid w:val="00B03429"/>
    <w:rsid w:val="00B107F7"/>
    <w:rsid w:val="00B14DCD"/>
    <w:rsid w:val="00B22018"/>
    <w:rsid w:val="00B22292"/>
    <w:rsid w:val="00B25C01"/>
    <w:rsid w:val="00B3087E"/>
    <w:rsid w:val="00B31F8B"/>
    <w:rsid w:val="00B32678"/>
    <w:rsid w:val="00B329FF"/>
    <w:rsid w:val="00B32EC6"/>
    <w:rsid w:val="00B339A6"/>
    <w:rsid w:val="00B419AF"/>
    <w:rsid w:val="00B41CFD"/>
    <w:rsid w:val="00B44249"/>
    <w:rsid w:val="00B44C82"/>
    <w:rsid w:val="00B46D12"/>
    <w:rsid w:val="00B46D31"/>
    <w:rsid w:val="00B50E97"/>
    <w:rsid w:val="00B5336B"/>
    <w:rsid w:val="00B54975"/>
    <w:rsid w:val="00B550CB"/>
    <w:rsid w:val="00B56A91"/>
    <w:rsid w:val="00B57D4C"/>
    <w:rsid w:val="00B6235B"/>
    <w:rsid w:val="00B64541"/>
    <w:rsid w:val="00B64CF6"/>
    <w:rsid w:val="00B704ED"/>
    <w:rsid w:val="00B70C4D"/>
    <w:rsid w:val="00B7246A"/>
    <w:rsid w:val="00B73931"/>
    <w:rsid w:val="00B776CF"/>
    <w:rsid w:val="00B8072B"/>
    <w:rsid w:val="00B83721"/>
    <w:rsid w:val="00B863F8"/>
    <w:rsid w:val="00B918D4"/>
    <w:rsid w:val="00B92E42"/>
    <w:rsid w:val="00B96606"/>
    <w:rsid w:val="00BA32F4"/>
    <w:rsid w:val="00BA4C79"/>
    <w:rsid w:val="00BB2BD5"/>
    <w:rsid w:val="00BB3BB6"/>
    <w:rsid w:val="00BC10C8"/>
    <w:rsid w:val="00BC17F7"/>
    <w:rsid w:val="00BC323F"/>
    <w:rsid w:val="00BC4B82"/>
    <w:rsid w:val="00BC544A"/>
    <w:rsid w:val="00BD128E"/>
    <w:rsid w:val="00BD153B"/>
    <w:rsid w:val="00BD3218"/>
    <w:rsid w:val="00BD4A32"/>
    <w:rsid w:val="00BD5F17"/>
    <w:rsid w:val="00BD6622"/>
    <w:rsid w:val="00BD6639"/>
    <w:rsid w:val="00BD7434"/>
    <w:rsid w:val="00BE0B56"/>
    <w:rsid w:val="00BE2530"/>
    <w:rsid w:val="00BE5746"/>
    <w:rsid w:val="00BF0314"/>
    <w:rsid w:val="00BF494C"/>
    <w:rsid w:val="00BF5BBC"/>
    <w:rsid w:val="00BF7BD8"/>
    <w:rsid w:val="00C005E7"/>
    <w:rsid w:val="00C00A6F"/>
    <w:rsid w:val="00C016AC"/>
    <w:rsid w:val="00C07AE0"/>
    <w:rsid w:val="00C1234D"/>
    <w:rsid w:val="00C14AF7"/>
    <w:rsid w:val="00C166C3"/>
    <w:rsid w:val="00C2060D"/>
    <w:rsid w:val="00C2099A"/>
    <w:rsid w:val="00C330A5"/>
    <w:rsid w:val="00C37395"/>
    <w:rsid w:val="00C40059"/>
    <w:rsid w:val="00C449D5"/>
    <w:rsid w:val="00C44A1D"/>
    <w:rsid w:val="00C51B9A"/>
    <w:rsid w:val="00C53FAF"/>
    <w:rsid w:val="00C56640"/>
    <w:rsid w:val="00C63206"/>
    <w:rsid w:val="00C659AC"/>
    <w:rsid w:val="00C7005F"/>
    <w:rsid w:val="00C71D3C"/>
    <w:rsid w:val="00C7327D"/>
    <w:rsid w:val="00C74DDE"/>
    <w:rsid w:val="00C75271"/>
    <w:rsid w:val="00C76EEE"/>
    <w:rsid w:val="00C835FE"/>
    <w:rsid w:val="00C86B1F"/>
    <w:rsid w:val="00C87D01"/>
    <w:rsid w:val="00C90051"/>
    <w:rsid w:val="00C923FE"/>
    <w:rsid w:val="00C92469"/>
    <w:rsid w:val="00C92678"/>
    <w:rsid w:val="00C936D5"/>
    <w:rsid w:val="00C93D1A"/>
    <w:rsid w:val="00C94562"/>
    <w:rsid w:val="00C94CF8"/>
    <w:rsid w:val="00CA0C7F"/>
    <w:rsid w:val="00CA0F4E"/>
    <w:rsid w:val="00CA2338"/>
    <w:rsid w:val="00CA2EB3"/>
    <w:rsid w:val="00CA3AEA"/>
    <w:rsid w:val="00CA6C61"/>
    <w:rsid w:val="00CB05B5"/>
    <w:rsid w:val="00CB34C7"/>
    <w:rsid w:val="00CC06F3"/>
    <w:rsid w:val="00CC1CE0"/>
    <w:rsid w:val="00CC56E0"/>
    <w:rsid w:val="00CC79CA"/>
    <w:rsid w:val="00CD02EE"/>
    <w:rsid w:val="00CD04AE"/>
    <w:rsid w:val="00CD11A1"/>
    <w:rsid w:val="00CD39AF"/>
    <w:rsid w:val="00CD39BA"/>
    <w:rsid w:val="00CD56D1"/>
    <w:rsid w:val="00CE1DA7"/>
    <w:rsid w:val="00CE4802"/>
    <w:rsid w:val="00CE5B8C"/>
    <w:rsid w:val="00CF139C"/>
    <w:rsid w:val="00CF1A4C"/>
    <w:rsid w:val="00CF37CB"/>
    <w:rsid w:val="00CF3FBA"/>
    <w:rsid w:val="00CF4900"/>
    <w:rsid w:val="00D01E01"/>
    <w:rsid w:val="00D02248"/>
    <w:rsid w:val="00D03632"/>
    <w:rsid w:val="00D03E56"/>
    <w:rsid w:val="00D05030"/>
    <w:rsid w:val="00D11B66"/>
    <w:rsid w:val="00D13081"/>
    <w:rsid w:val="00D13445"/>
    <w:rsid w:val="00D14BAE"/>
    <w:rsid w:val="00D20EA9"/>
    <w:rsid w:val="00D21740"/>
    <w:rsid w:val="00D228CF"/>
    <w:rsid w:val="00D22906"/>
    <w:rsid w:val="00D24567"/>
    <w:rsid w:val="00D25B22"/>
    <w:rsid w:val="00D27269"/>
    <w:rsid w:val="00D307EF"/>
    <w:rsid w:val="00D30E3E"/>
    <w:rsid w:val="00D32B4C"/>
    <w:rsid w:val="00D3415B"/>
    <w:rsid w:val="00D34319"/>
    <w:rsid w:val="00D3485D"/>
    <w:rsid w:val="00D36AB1"/>
    <w:rsid w:val="00D36E31"/>
    <w:rsid w:val="00D36FC8"/>
    <w:rsid w:val="00D40EB9"/>
    <w:rsid w:val="00D46791"/>
    <w:rsid w:val="00D51AD4"/>
    <w:rsid w:val="00D52AFD"/>
    <w:rsid w:val="00D54092"/>
    <w:rsid w:val="00D55534"/>
    <w:rsid w:val="00D57C33"/>
    <w:rsid w:val="00D57FF4"/>
    <w:rsid w:val="00D600B2"/>
    <w:rsid w:val="00D63F36"/>
    <w:rsid w:val="00D64E6C"/>
    <w:rsid w:val="00D709EC"/>
    <w:rsid w:val="00D70CAE"/>
    <w:rsid w:val="00D710A1"/>
    <w:rsid w:val="00D71951"/>
    <w:rsid w:val="00D756B7"/>
    <w:rsid w:val="00D75924"/>
    <w:rsid w:val="00D76F8D"/>
    <w:rsid w:val="00D77233"/>
    <w:rsid w:val="00D777F3"/>
    <w:rsid w:val="00D806F4"/>
    <w:rsid w:val="00D81A68"/>
    <w:rsid w:val="00D8526E"/>
    <w:rsid w:val="00D871B7"/>
    <w:rsid w:val="00D87552"/>
    <w:rsid w:val="00D876DE"/>
    <w:rsid w:val="00D92921"/>
    <w:rsid w:val="00D9319C"/>
    <w:rsid w:val="00D94F87"/>
    <w:rsid w:val="00DA0DE6"/>
    <w:rsid w:val="00DA24A6"/>
    <w:rsid w:val="00DA25A1"/>
    <w:rsid w:val="00DB1FE7"/>
    <w:rsid w:val="00DB3B10"/>
    <w:rsid w:val="00DB3CD7"/>
    <w:rsid w:val="00DB4418"/>
    <w:rsid w:val="00DB4A26"/>
    <w:rsid w:val="00DB4EF0"/>
    <w:rsid w:val="00DC37EF"/>
    <w:rsid w:val="00DD1EF6"/>
    <w:rsid w:val="00DD2EF1"/>
    <w:rsid w:val="00DD4382"/>
    <w:rsid w:val="00DD4A33"/>
    <w:rsid w:val="00DD6233"/>
    <w:rsid w:val="00DD7626"/>
    <w:rsid w:val="00DE32B9"/>
    <w:rsid w:val="00DE4811"/>
    <w:rsid w:val="00DE710D"/>
    <w:rsid w:val="00DF0FDD"/>
    <w:rsid w:val="00DF14C6"/>
    <w:rsid w:val="00DF1815"/>
    <w:rsid w:val="00DF29D5"/>
    <w:rsid w:val="00DF5148"/>
    <w:rsid w:val="00DF5E7A"/>
    <w:rsid w:val="00E00681"/>
    <w:rsid w:val="00E014B6"/>
    <w:rsid w:val="00E0554F"/>
    <w:rsid w:val="00E06238"/>
    <w:rsid w:val="00E07C75"/>
    <w:rsid w:val="00E07DE0"/>
    <w:rsid w:val="00E1018E"/>
    <w:rsid w:val="00E11021"/>
    <w:rsid w:val="00E11E3E"/>
    <w:rsid w:val="00E158CA"/>
    <w:rsid w:val="00E170AE"/>
    <w:rsid w:val="00E21114"/>
    <w:rsid w:val="00E2116E"/>
    <w:rsid w:val="00E21A3E"/>
    <w:rsid w:val="00E24D27"/>
    <w:rsid w:val="00E253FA"/>
    <w:rsid w:val="00E320E0"/>
    <w:rsid w:val="00E35D04"/>
    <w:rsid w:val="00E36286"/>
    <w:rsid w:val="00E37D43"/>
    <w:rsid w:val="00E432BE"/>
    <w:rsid w:val="00E47489"/>
    <w:rsid w:val="00E50324"/>
    <w:rsid w:val="00E51B31"/>
    <w:rsid w:val="00E51C0D"/>
    <w:rsid w:val="00E53362"/>
    <w:rsid w:val="00E536B1"/>
    <w:rsid w:val="00E546D0"/>
    <w:rsid w:val="00E54F7D"/>
    <w:rsid w:val="00E607A9"/>
    <w:rsid w:val="00E63503"/>
    <w:rsid w:val="00E651BE"/>
    <w:rsid w:val="00E70911"/>
    <w:rsid w:val="00E77FB8"/>
    <w:rsid w:val="00E86C7E"/>
    <w:rsid w:val="00E92E6B"/>
    <w:rsid w:val="00E94110"/>
    <w:rsid w:val="00E97E9A"/>
    <w:rsid w:val="00EA0DAF"/>
    <w:rsid w:val="00EA406D"/>
    <w:rsid w:val="00EB0086"/>
    <w:rsid w:val="00EB062A"/>
    <w:rsid w:val="00EB31BB"/>
    <w:rsid w:val="00EB39EC"/>
    <w:rsid w:val="00EB5544"/>
    <w:rsid w:val="00EB61D1"/>
    <w:rsid w:val="00EC260B"/>
    <w:rsid w:val="00ED11D4"/>
    <w:rsid w:val="00ED1366"/>
    <w:rsid w:val="00ED1A11"/>
    <w:rsid w:val="00ED40CB"/>
    <w:rsid w:val="00ED5906"/>
    <w:rsid w:val="00ED7650"/>
    <w:rsid w:val="00EE0F66"/>
    <w:rsid w:val="00EE6812"/>
    <w:rsid w:val="00EE70B0"/>
    <w:rsid w:val="00EF070A"/>
    <w:rsid w:val="00EF3A84"/>
    <w:rsid w:val="00EF3EE5"/>
    <w:rsid w:val="00EF7004"/>
    <w:rsid w:val="00F02911"/>
    <w:rsid w:val="00F03167"/>
    <w:rsid w:val="00F0435C"/>
    <w:rsid w:val="00F1336C"/>
    <w:rsid w:val="00F16613"/>
    <w:rsid w:val="00F21316"/>
    <w:rsid w:val="00F252CD"/>
    <w:rsid w:val="00F338E2"/>
    <w:rsid w:val="00F34380"/>
    <w:rsid w:val="00F35000"/>
    <w:rsid w:val="00F3590F"/>
    <w:rsid w:val="00F36D51"/>
    <w:rsid w:val="00F45E63"/>
    <w:rsid w:val="00F46C4C"/>
    <w:rsid w:val="00F472B2"/>
    <w:rsid w:val="00F47F64"/>
    <w:rsid w:val="00F50519"/>
    <w:rsid w:val="00F50853"/>
    <w:rsid w:val="00F54FA6"/>
    <w:rsid w:val="00F602E2"/>
    <w:rsid w:val="00F62987"/>
    <w:rsid w:val="00F65CDA"/>
    <w:rsid w:val="00F673FB"/>
    <w:rsid w:val="00F67639"/>
    <w:rsid w:val="00F71DDD"/>
    <w:rsid w:val="00F71EC5"/>
    <w:rsid w:val="00F72CD7"/>
    <w:rsid w:val="00F745AA"/>
    <w:rsid w:val="00F83987"/>
    <w:rsid w:val="00F84F52"/>
    <w:rsid w:val="00F87592"/>
    <w:rsid w:val="00F8795F"/>
    <w:rsid w:val="00F91284"/>
    <w:rsid w:val="00F91636"/>
    <w:rsid w:val="00F920F1"/>
    <w:rsid w:val="00F93433"/>
    <w:rsid w:val="00F937CF"/>
    <w:rsid w:val="00F94EF0"/>
    <w:rsid w:val="00F96124"/>
    <w:rsid w:val="00FA0B4C"/>
    <w:rsid w:val="00FA0EE8"/>
    <w:rsid w:val="00FA4D6A"/>
    <w:rsid w:val="00FA4EA6"/>
    <w:rsid w:val="00FB0200"/>
    <w:rsid w:val="00FB2F33"/>
    <w:rsid w:val="00FB4B59"/>
    <w:rsid w:val="00FC2425"/>
    <w:rsid w:val="00FC3E22"/>
    <w:rsid w:val="00FC3F26"/>
    <w:rsid w:val="00FC6F13"/>
    <w:rsid w:val="00FC7254"/>
    <w:rsid w:val="00FD41B6"/>
    <w:rsid w:val="00FD531E"/>
    <w:rsid w:val="00FE39C2"/>
    <w:rsid w:val="00FE5116"/>
    <w:rsid w:val="00FF5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25FF6"/>
  <w15:docId w15:val="{B8E5E12B-0614-4BE0-A32E-76154FDA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D22"/>
  </w:style>
  <w:style w:type="paragraph" w:styleId="Heading1">
    <w:name w:val="heading 1"/>
    <w:basedOn w:val="Normal"/>
    <w:next w:val="Normal"/>
    <w:link w:val="Heading1Char"/>
    <w:uiPriority w:val="99"/>
    <w:qFormat/>
    <w:rsid w:val="00844F38"/>
    <w:pPr>
      <w:keepNext/>
      <w:spacing w:after="0" w:line="240" w:lineRule="auto"/>
      <w:outlineLvl w:val="0"/>
    </w:pPr>
    <w:rPr>
      <w:rFonts w:ascii="Times New Roman" w:eastAsia="Times New Roman" w:hAnsi="Times New Roman" w:cs="Times New Roman"/>
      <w:sz w:val="24"/>
      <w:szCs w:val="20"/>
      <w:lang w:val="en-US" w:eastAsia="en-GB"/>
    </w:rPr>
  </w:style>
  <w:style w:type="paragraph" w:styleId="Heading2">
    <w:name w:val="heading 2"/>
    <w:basedOn w:val="Normal"/>
    <w:next w:val="Normal"/>
    <w:link w:val="Heading2Char"/>
    <w:uiPriority w:val="99"/>
    <w:qFormat/>
    <w:rsid w:val="00844F38"/>
    <w:pPr>
      <w:keepNext/>
      <w:spacing w:after="0" w:line="240" w:lineRule="auto"/>
      <w:jc w:val="both"/>
      <w:outlineLvl w:val="1"/>
    </w:pPr>
    <w:rPr>
      <w:rFonts w:ascii="Times New Roman" w:eastAsia="Times New Roman" w:hAnsi="Times New Roman" w:cs="Times New Roman"/>
      <w:b/>
      <w:sz w:val="24"/>
      <w:szCs w:val="20"/>
      <w:lang w:val="en-US" w:eastAsia="en-GB"/>
    </w:rPr>
  </w:style>
  <w:style w:type="paragraph" w:styleId="Heading3">
    <w:name w:val="heading 3"/>
    <w:basedOn w:val="Normal"/>
    <w:link w:val="Heading3Char"/>
    <w:uiPriority w:val="99"/>
    <w:qFormat/>
    <w:rsid w:val="0032112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9"/>
    <w:qFormat/>
    <w:rsid w:val="00844F38"/>
    <w:pPr>
      <w:keepNext/>
      <w:spacing w:after="0" w:line="240" w:lineRule="auto"/>
      <w:ind w:left="720"/>
      <w:jc w:val="both"/>
      <w:outlineLvl w:val="3"/>
    </w:pPr>
    <w:rPr>
      <w:rFonts w:ascii="Times New Roman" w:eastAsia="Times New Roman" w:hAnsi="Times New Roman" w:cs="Times New Roman"/>
      <w:b/>
      <w:color w:val="0000FF"/>
      <w:sz w:val="24"/>
      <w:szCs w:val="20"/>
      <w:lang w:val="en-US" w:eastAsia="en-GB"/>
    </w:rPr>
  </w:style>
  <w:style w:type="paragraph" w:styleId="Heading5">
    <w:name w:val="heading 5"/>
    <w:basedOn w:val="Normal"/>
    <w:next w:val="Normal"/>
    <w:link w:val="Heading5Char"/>
    <w:uiPriority w:val="99"/>
    <w:qFormat/>
    <w:rsid w:val="00844F38"/>
    <w:pPr>
      <w:keepNext/>
      <w:spacing w:after="0" w:line="240" w:lineRule="auto"/>
      <w:outlineLvl w:val="4"/>
    </w:pPr>
    <w:rPr>
      <w:rFonts w:ascii="Arial" w:eastAsia="Times New Roman" w:hAnsi="Arial" w:cs="Arial"/>
      <w:b/>
      <w:bCs/>
      <w:sz w:val="16"/>
      <w:szCs w:val="24"/>
    </w:rPr>
  </w:style>
  <w:style w:type="paragraph" w:styleId="Heading6">
    <w:name w:val="heading 6"/>
    <w:basedOn w:val="Normal"/>
    <w:next w:val="Normal"/>
    <w:link w:val="Heading6Char"/>
    <w:uiPriority w:val="99"/>
    <w:qFormat/>
    <w:rsid w:val="00844F38"/>
    <w:pPr>
      <w:keepNext/>
      <w:spacing w:after="0" w:line="240" w:lineRule="auto"/>
      <w:ind w:left="720"/>
      <w:jc w:val="center"/>
      <w:outlineLvl w:val="5"/>
    </w:pPr>
    <w:rPr>
      <w:rFonts w:ascii="Times New Roman" w:eastAsia="Times New Roman" w:hAnsi="Times New Roman" w:cs="Times New Roman"/>
      <w:b/>
      <w:color w:val="0000FF"/>
      <w:sz w:val="28"/>
      <w:szCs w:val="24"/>
    </w:rPr>
  </w:style>
  <w:style w:type="paragraph" w:styleId="Heading7">
    <w:name w:val="heading 7"/>
    <w:basedOn w:val="Normal"/>
    <w:next w:val="Normal"/>
    <w:link w:val="Heading7Char"/>
    <w:uiPriority w:val="99"/>
    <w:qFormat/>
    <w:rsid w:val="00844F38"/>
    <w:pPr>
      <w:keepNext/>
      <w:spacing w:after="0" w:line="240" w:lineRule="auto"/>
      <w:jc w:val="center"/>
      <w:outlineLvl w:val="6"/>
    </w:pPr>
    <w:rPr>
      <w:rFonts w:ascii="Arial Narrow" w:eastAsia="Times New Roman" w:hAnsi="Arial Narrow" w:cs="Times New Roman"/>
      <w:b/>
      <w:color w:val="0000FF"/>
      <w:sz w:val="40"/>
      <w:szCs w:val="24"/>
      <w:lang w:val="fr-FR"/>
    </w:rPr>
  </w:style>
  <w:style w:type="paragraph" w:styleId="Heading8">
    <w:name w:val="heading 8"/>
    <w:basedOn w:val="Normal"/>
    <w:next w:val="Normal"/>
    <w:link w:val="Heading8Char"/>
    <w:uiPriority w:val="99"/>
    <w:qFormat/>
    <w:rsid w:val="00844F38"/>
    <w:pPr>
      <w:keepNext/>
      <w:spacing w:after="0" w:line="240" w:lineRule="auto"/>
      <w:outlineLvl w:val="7"/>
    </w:pPr>
    <w:rPr>
      <w:rFonts w:ascii="Arial" w:eastAsia="Times New Roman" w:hAnsi="Arial" w:cs="Arial"/>
      <w:b/>
      <w:bCs/>
      <w:sz w:val="24"/>
      <w:szCs w:val="24"/>
    </w:rPr>
  </w:style>
  <w:style w:type="paragraph" w:styleId="Heading9">
    <w:name w:val="heading 9"/>
    <w:basedOn w:val="Normal"/>
    <w:next w:val="Normal"/>
    <w:link w:val="Heading9Char"/>
    <w:uiPriority w:val="99"/>
    <w:qFormat/>
    <w:rsid w:val="00844F38"/>
    <w:pPr>
      <w:keepNext/>
      <w:spacing w:after="0" w:line="240" w:lineRule="auto"/>
      <w:outlineLvl w:val="8"/>
    </w:pPr>
    <w:rPr>
      <w:rFonts w:ascii="Arial" w:eastAsia="Times New Roman" w:hAnsi="Arial" w:cs="Times New Roman"/>
      <w:b/>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D27"/>
    <w:rPr>
      <w:rFonts w:ascii="Tahoma" w:hAnsi="Tahoma" w:cs="Tahoma"/>
      <w:sz w:val="16"/>
      <w:szCs w:val="16"/>
    </w:rPr>
  </w:style>
  <w:style w:type="character" w:styleId="Hyperlink">
    <w:name w:val="Hyperlink"/>
    <w:basedOn w:val="DefaultParagraphFont"/>
    <w:uiPriority w:val="99"/>
    <w:unhideWhenUsed/>
    <w:rsid w:val="00D24567"/>
    <w:rPr>
      <w:color w:val="0000FF" w:themeColor="hyperlink"/>
      <w:u w:val="single"/>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Normal numbered,OBC Bullet,L,Bullet 1"/>
    <w:basedOn w:val="Normal"/>
    <w:link w:val="ListParagraphChar"/>
    <w:uiPriority w:val="99"/>
    <w:qFormat/>
    <w:rsid w:val="00B73931"/>
    <w:pPr>
      <w:ind w:left="720"/>
      <w:contextualSpacing/>
    </w:pPr>
  </w:style>
  <w:style w:type="table" w:styleId="TableGrid">
    <w:name w:val="Table Grid"/>
    <w:basedOn w:val="TableNormal"/>
    <w:uiPriority w:val="39"/>
    <w:rsid w:val="00AE1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7C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7C33"/>
    <w:rPr>
      <w:sz w:val="20"/>
      <w:szCs w:val="20"/>
    </w:rPr>
  </w:style>
  <w:style w:type="character" w:styleId="FootnoteReference">
    <w:name w:val="footnote reference"/>
    <w:basedOn w:val="DefaultParagraphFont"/>
    <w:uiPriority w:val="99"/>
    <w:semiHidden/>
    <w:unhideWhenUsed/>
    <w:rsid w:val="00D57C33"/>
    <w:rPr>
      <w:vertAlign w:val="superscript"/>
    </w:rPr>
  </w:style>
  <w:style w:type="paragraph" w:styleId="NoSpacing">
    <w:name w:val="No Spacing"/>
    <w:uiPriority w:val="1"/>
    <w:qFormat/>
    <w:rsid w:val="009B0CA4"/>
    <w:pPr>
      <w:spacing w:after="0" w:line="240" w:lineRule="auto"/>
    </w:pPr>
  </w:style>
  <w:style w:type="paragraph" w:styleId="Header">
    <w:name w:val="header"/>
    <w:basedOn w:val="Normal"/>
    <w:link w:val="HeaderChar"/>
    <w:uiPriority w:val="99"/>
    <w:unhideWhenUsed/>
    <w:rsid w:val="00BD1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28E"/>
  </w:style>
  <w:style w:type="paragraph" w:styleId="Footer">
    <w:name w:val="footer"/>
    <w:basedOn w:val="Normal"/>
    <w:link w:val="FooterChar"/>
    <w:uiPriority w:val="99"/>
    <w:unhideWhenUsed/>
    <w:rsid w:val="00BD1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28E"/>
  </w:style>
  <w:style w:type="paragraph" w:customStyle="1" w:styleId="SEHeader">
    <w:name w:val="SE Header"/>
    <w:basedOn w:val="Normal"/>
    <w:qFormat/>
    <w:rsid w:val="00892F58"/>
    <w:pPr>
      <w:spacing w:after="0" w:line="240" w:lineRule="auto"/>
    </w:pPr>
    <w:rPr>
      <w:rFonts w:ascii="Arial" w:hAnsi="Arial"/>
      <w:color w:val="EE3A24"/>
      <w:sz w:val="56"/>
      <w:szCs w:val="48"/>
      <w:lang w:val="en-US"/>
    </w:rPr>
  </w:style>
  <w:style w:type="paragraph" w:customStyle="1" w:styleId="SESubheaderintropara">
    <w:name w:val="SE Subheader/intro para"/>
    <w:basedOn w:val="Normal"/>
    <w:qFormat/>
    <w:rsid w:val="00892F58"/>
    <w:pPr>
      <w:spacing w:before="120" w:after="120" w:line="240" w:lineRule="auto"/>
    </w:pPr>
    <w:rPr>
      <w:rFonts w:ascii="Arial" w:hAnsi="Arial"/>
      <w:color w:val="2195AE"/>
      <w:sz w:val="32"/>
      <w:szCs w:val="32"/>
      <w:lang w:val="en-US"/>
    </w:rPr>
  </w:style>
  <w:style w:type="paragraph" w:customStyle="1" w:styleId="SEBodytext">
    <w:name w:val="SE Body text"/>
    <w:basedOn w:val="Normal"/>
    <w:link w:val="SEBodytextChar"/>
    <w:qFormat/>
    <w:rsid w:val="00892F58"/>
    <w:pPr>
      <w:spacing w:after="0" w:line="240" w:lineRule="auto"/>
    </w:pPr>
    <w:rPr>
      <w:rFonts w:ascii="Arial" w:hAnsi="Arial"/>
      <w:color w:val="000000" w:themeColor="text1"/>
      <w:szCs w:val="24"/>
      <w:lang w:val="en-US"/>
    </w:rPr>
  </w:style>
  <w:style w:type="character" w:customStyle="1" w:styleId="SEBodytextChar">
    <w:name w:val="SE Body text Char"/>
    <w:basedOn w:val="DefaultParagraphFont"/>
    <w:link w:val="SEBodytext"/>
    <w:locked/>
    <w:rsid w:val="00892F58"/>
    <w:rPr>
      <w:rFonts w:ascii="Arial" w:hAnsi="Arial"/>
      <w:color w:val="000000" w:themeColor="text1"/>
      <w:szCs w:val="24"/>
      <w:lang w:val="en-US"/>
    </w:rPr>
  </w:style>
  <w:style w:type="character" w:styleId="FollowedHyperlink">
    <w:name w:val="FollowedHyperlink"/>
    <w:basedOn w:val="DefaultParagraphFont"/>
    <w:uiPriority w:val="99"/>
    <w:unhideWhenUsed/>
    <w:rsid w:val="001325A1"/>
    <w:rPr>
      <w:color w:val="800080" w:themeColor="followedHyperlink"/>
      <w:u w:val="single"/>
    </w:rPr>
  </w:style>
  <w:style w:type="paragraph" w:styleId="NormalWeb">
    <w:name w:val="Normal (Web)"/>
    <w:basedOn w:val="Normal"/>
    <w:uiPriority w:val="99"/>
    <w:unhideWhenUsed/>
    <w:rsid w:val="008A46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44A1D"/>
    <w:pPr>
      <w:autoSpaceDE w:val="0"/>
      <w:autoSpaceDN w:val="0"/>
      <w:adjustRightInd w:val="0"/>
      <w:spacing w:after="0" w:line="240" w:lineRule="auto"/>
    </w:pPr>
    <w:rPr>
      <w:rFonts w:ascii="Impact" w:hAnsi="Impact" w:cs="Impact"/>
      <w:color w:val="000000"/>
      <w:sz w:val="24"/>
      <w:szCs w:val="24"/>
    </w:rPr>
  </w:style>
  <w:style w:type="character" w:styleId="CommentReference">
    <w:name w:val="annotation reference"/>
    <w:basedOn w:val="DefaultParagraphFont"/>
    <w:uiPriority w:val="99"/>
    <w:semiHidden/>
    <w:unhideWhenUsed/>
    <w:rsid w:val="005C0B80"/>
    <w:rPr>
      <w:sz w:val="16"/>
      <w:szCs w:val="16"/>
    </w:rPr>
  </w:style>
  <w:style w:type="paragraph" w:styleId="CommentText">
    <w:name w:val="annotation text"/>
    <w:basedOn w:val="Normal"/>
    <w:link w:val="CommentTextChar"/>
    <w:uiPriority w:val="99"/>
    <w:unhideWhenUsed/>
    <w:rsid w:val="005C0B80"/>
    <w:pPr>
      <w:spacing w:line="240" w:lineRule="auto"/>
    </w:pPr>
    <w:rPr>
      <w:sz w:val="20"/>
      <w:szCs w:val="20"/>
    </w:rPr>
  </w:style>
  <w:style w:type="character" w:customStyle="1" w:styleId="CommentTextChar">
    <w:name w:val="Comment Text Char"/>
    <w:basedOn w:val="DefaultParagraphFont"/>
    <w:link w:val="CommentText"/>
    <w:uiPriority w:val="99"/>
    <w:rsid w:val="005C0B80"/>
    <w:rPr>
      <w:sz w:val="20"/>
      <w:szCs w:val="20"/>
    </w:rPr>
  </w:style>
  <w:style w:type="paragraph" w:styleId="CommentSubject">
    <w:name w:val="annotation subject"/>
    <w:basedOn w:val="CommentText"/>
    <w:next w:val="CommentText"/>
    <w:link w:val="CommentSubjectChar"/>
    <w:uiPriority w:val="99"/>
    <w:semiHidden/>
    <w:unhideWhenUsed/>
    <w:rsid w:val="005C0B80"/>
    <w:rPr>
      <w:b/>
      <w:bCs/>
    </w:rPr>
  </w:style>
  <w:style w:type="character" w:customStyle="1" w:styleId="CommentSubjectChar">
    <w:name w:val="Comment Subject Char"/>
    <w:basedOn w:val="CommentTextChar"/>
    <w:link w:val="CommentSubject"/>
    <w:uiPriority w:val="99"/>
    <w:semiHidden/>
    <w:rsid w:val="005C0B80"/>
    <w:rPr>
      <w:b/>
      <w:bCs/>
      <w:sz w:val="20"/>
      <w:szCs w:val="20"/>
    </w:rPr>
  </w:style>
  <w:style w:type="paragraph" w:styleId="Revision">
    <w:name w:val="Revision"/>
    <w:hidden/>
    <w:uiPriority w:val="99"/>
    <w:semiHidden/>
    <w:rsid w:val="000B1DC8"/>
    <w:pPr>
      <w:spacing w:after="0" w:line="240" w:lineRule="auto"/>
    </w:pPr>
  </w:style>
  <w:style w:type="character" w:customStyle="1" w:styleId="Heading3Char">
    <w:name w:val="Heading 3 Char"/>
    <w:basedOn w:val="DefaultParagraphFont"/>
    <w:link w:val="Heading3"/>
    <w:uiPriority w:val="99"/>
    <w:rsid w:val="00321125"/>
    <w:rPr>
      <w:rFonts w:ascii="Times New Roman" w:eastAsia="Times New Roman" w:hAnsi="Times New Roman" w:cs="Times New Roman"/>
      <w:b/>
      <w:bCs/>
      <w:sz w:val="27"/>
      <w:szCs w:val="27"/>
      <w:lang w:eastAsia="en-GB"/>
    </w:rPr>
  </w:style>
  <w:style w:type="paragraph" w:customStyle="1" w:styleId="bans">
    <w:name w:val="b_ans"/>
    <w:basedOn w:val="Normal"/>
    <w:rsid w:val="00321125"/>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L Char"/>
    <w:basedOn w:val="DefaultParagraphFont"/>
    <w:link w:val="ListParagraph"/>
    <w:uiPriority w:val="34"/>
    <w:locked/>
    <w:rsid w:val="00B14DCD"/>
  </w:style>
  <w:style w:type="character" w:styleId="Strong">
    <w:name w:val="Strong"/>
    <w:basedOn w:val="DefaultParagraphFont"/>
    <w:uiPriority w:val="22"/>
    <w:qFormat/>
    <w:rsid w:val="000044B6"/>
    <w:rPr>
      <w:b/>
      <w:bCs/>
    </w:rPr>
  </w:style>
  <w:style w:type="character" w:styleId="UnresolvedMention">
    <w:name w:val="Unresolved Mention"/>
    <w:basedOn w:val="DefaultParagraphFont"/>
    <w:uiPriority w:val="99"/>
    <w:semiHidden/>
    <w:unhideWhenUsed/>
    <w:rsid w:val="002F72D0"/>
    <w:rPr>
      <w:color w:val="605E5C"/>
      <w:shd w:val="clear" w:color="auto" w:fill="E1DFDD"/>
    </w:rPr>
  </w:style>
  <w:style w:type="table" w:styleId="TableGridLight">
    <w:name w:val="Grid Table Light"/>
    <w:basedOn w:val="TableNormal"/>
    <w:uiPriority w:val="40"/>
    <w:rsid w:val="004E79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E79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E79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E796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E79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E79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rsid w:val="0092230A"/>
    <w:pPr>
      <w:spacing w:after="0" w:line="240" w:lineRule="auto"/>
      <w:jc w:val="both"/>
    </w:pPr>
    <w:rPr>
      <w:rFonts w:ascii="Times New Roman" w:eastAsia="Times New Roman" w:hAnsi="Times New Roman" w:cs="Times New Roman"/>
      <w:sz w:val="28"/>
      <w:szCs w:val="20"/>
      <w:lang w:val="en-US" w:eastAsia="en-GB"/>
    </w:rPr>
  </w:style>
  <w:style w:type="character" w:customStyle="1" w:styleId="BodyTextChar">
    <w:name w:val="Body Text Char"/>
    <w:basedOn w:val="DefaultParagraphFont"/>
    <w:link w:val="BodyText"/>
    <w:uiPriority w:val="99"/>
    <w:rsid w:val="0092230A"/>
    <w:rPr>
      <w:rFonts w:ascii="Times New Roman" w:eastAsia="Times New Roman" w:hAnsi="Times New Roman" w:cs="Times New Roman"/>
      <w:sz w:val="28"/>
      <w:szCs w:val="20"/>
      <w:lang w:val="en-US" w:eastAsia="en-GB"/>
    </w:rPr>
  </w:style>
  <w:style w:type="character" w:customStyle="1" w:styleId="Heading1Char">
    <w:name w:val="Heading 1 Char"/>
    <w:basedOn w:val="DefaultParagraphFont"/>
    <w:link w:val="Heading1"/>
    <w:uiPriority w:val="99"/>
    <w:rsid w:val="00844F38"/>
    <w:rPr>
      <w:rFonts w:ascii="Times New Roman" w:eastAsia="Times New Roman" w:hAnsi="Times New Roman" w:cs="Times New Roman"/>
      <w:sz w:val="24"/>
      <w:szCs w:val="20"/>
      <w:lang w:val="en-US" w:eastAsia="en-GB"/>
    </w:rPr>
  </w:style>
  <w:style w:type="character" w:customStyle="1" w:styleId="Heading2Char">
    <w:name w:val="Heading 2 Char"/>
    <w:basedOn w:val="DefaultParagraphFont"/>
    <w:link w:val="Heading2"/>
    <w:uiPriority w:val="99"/>
    <w:rsid w:val="00844F38"/>
    <w:rPr>
      <w:rFonts w:ascii="Times New Roman" w:eastAsia="Times New Roman" w:hAnsi="Times New Roman" w:cs="Times New Roman"/>
      <w:b/>
      <w:sz w:val="24"/>
      <w:szCs w:val="20"/>
      <w:lang w:val="en-US" w:eastAsia="en-GB"/>
    </w:rPr>
  </w:style>
  <w:style w:type="character" w:customStyle="1" w:styleId="Heading4Char">
    <w:name w:val="Heading 4 Char"/>
    <w:basedOn w:val="DefaultParagraphFont"/>
    <w:link w:val="Heading4"/>
    <w:uiPriority w:val="99"/>
    <w:rsid w:val="00844F38"/>
    <w:rPr>
      <w:rFonts w:ascii="Times New Roman" w:eastAsia="Times New Roman" w:hAnsi="Times New Roman" w:cs="Times New Roman"/>
      <w:b/>
      <w:color w:val="0000FF"/>
      <w:sz w:val="24"/>
      <w:szCs w:val="20"/>
      <w:lang w:val="en-US" w:eastAsia="en-GB"/>
    </w:rPr>
  </w:style>
  <w:style w:type="character" w:customStyle="1" w:styleId="Heading5Char">
    <w:name w:val="Heading 5 Char"/>
    <w:basedOn w:val="DefaultParagraphFont"/>
    <w:link w:val="Heading5"/>
    <w:uiPriority w:val="99"/>
    <w:rsid w:val="00844F38"/>
    <w:rPr>
      <w:rFonts w:ascii="Arial" w:eastAsia="Times New Roman" w:hAnsi="Arial" w:cs="Arial"/>
      <w:b/>
      <w:bCs/>
      <w:sz w:val="16"/>
      <w:szCs w:val="24"/>
    </w:rPr>
  </w:style>
  <w:style w:type="character" w:customStyle="1" w:styleId="Heading6Char">
    <w:name w:val="Heading 6 Char"/>
    <w:basedOn w:val="DefaultParagraphFont"/>
    <w:link w:val="Heading6"/>
    <w:uiPriority w:val="99"/>
    <w:rsid w:val="00844F38"/>
    <w:rPr>
      <w:rFonts w:ascii="Times New Roman" w:eastAsia="Times New Roman" w:hAnsi="Times New Roman" w:cs="Times New Roman"/>
      <w:b/>
      <w:color w:val="0000FF"/>
      <w:sz w:val="28"/>
      <w:szCs w:val="24"/>
    </w:rPr>
  </w:style>
  <w:style w:type="character" w:customStyle="1" w:styleId="Heading7Char">
    <w:name w:val="Heading 7 Char"/>
    <w:basedOn w:val="DefaultParagraphFont"/>
    <w:link w:val="Heading7"/>
    <w:uiPriority w:val="99"/>
    <w:rsid w:val="00844F38"/>
    <w:rPr>
      <w:rFonts w:ascii="Arial Narrow" w:eastAsia="Times New Roman" w:hAnsi="Arial Narrow" w:cs="Times New Roman"/>
      <w:b/>
      <w:color w:val="0000FF"/>
      <w:sz w:val="40"/>
      <w:szCs w:val="24"/>
      <w:lang w:val="fr-FR"/>
    </w:rPr>
  </w:style>
  <w:style w:type="character" w:customStyle="1" w:styleId="Heading8Char">
    <w:name w:val="Heading 8 Char"/>
    <w:basedOn w:val="DefaultParagraphFont"/>
    <w:link w:val="Heading8"/>
    <w:uiPriority w:val="99"/>
    <w:rsid w:val="00844F38"/>
    <w:rPr>
      <w:rFonts w:ascii="Arial" w:eastAsia="Times New Roman" w:hAnsi="Arial" w:cs="Arial"/>
      <w:b/>
      <w:bCs/>
      <w:sz w:val="24"/>
      <w:szCs w:val="24"/>
    </w:rPr>
  </w:style>
  <w:style w:type="character" w:customStyle="1" w:styleId="Heading9Char">
    <w:name w:val="Heading 9 Char"/>
    <w:basedOn w:val="DefaultParagraphFont"/>
    <w:link w:val="Heading9"/>
    <w:uiPriority w:val="99"/>
    <w:rsid w:val="00844F38"/>
    <w:rPr>
      <w:rFonts w:ascii="Arial" w:eastAsia="Times New Roman" w:hAnsi="Arial" w:cs="Times New Roman"/>
      <w:b/>
      <w:color w:val="000000"/>
      <w:sz w:val="20"/>
      <w:szCs w:val="20"/>
      <w:lang w:val="en-US"/>
    </w:rPr>
  </w:style>
  <w:style w:type="numbering" w:customStyle="1" w:styleId="NoList1">
    <w:name w:val="No List1"/>
    <w:next w:val="NoList"/>
    <w:uiPriority w:val="99"/>
    <w:semiHidden/>
    <w:unhideWhenUsed/>
    <w:rsid w:val="00844F38"/>
  </w:style>
  <w:style w:type="paragraph" w:styleId="BodyTextIndent">
    <w:name w:val="Body Text Indent"/>
    <w:basedOn w:val="Normal"/>
    <w:link w:val="BodyTextIndentChar"/>
    <w:uiPriority w:val="99"/>
    <w:rsid w:val="00844F38"/>
    <w:pPr>
      <w:spacing w:after="0" w:line="240" w:lineRule="auto"/>
      <w:ind w:left="1440"/>
      <w:jc w:val="both"/>
    </w:pPr>
    <w:rPr>
      <w:rFonts w:ascii="Times New Roman" w:eastAsia="Times New Roman" w:hAnsi="Times New Roman" w:cs="Times New Roman"/>
      <w:sz w:val="28"/>
      <w:szCs w:val="20"/>
      <w:lang w:val="en-US" w:eastAsia="en-GB"/>
    </w:rPr>
  </w:style>
  <w:style w:type="character" w:customStyle="1" w:styleId="BodyTextIndentChar">
    <w:name w:val="Body Text Indent Char"/>
    <w:basedOn w:val="DefaultParagraphFont"/>
    <w:link w:val="BodyTextIndent"/>
    <w:uiPriority w:val="99"/>
    <w:rsid w:val="00844F38"/>
    <w:rPr>
      <w:rFonts w:ascii="Times New Roman" w:eastAsia="Times New Roman" w:hAnsi="Times New Roman" w:cs="Times New Roman"/>
      <w:sz w:val="28"/>
      <w:szCs w:val="20"/>
      <w:lang w:val="en-US" w:eastAsia="en-GB"/>
    </w:rPr>
  </w:style>
  <w:style w:type="paragraph" w:styleId="BodyTextIndent2">
    <w:name w:val="Body Text Indent 2"/>
    <w:basedOn w:val="Normal"/>
    <w:link w:val="BodyTextIndent2Char"/>
    <w:uiPriority w:val="99"/>
    <w:rsid w:val="00844F38"/>
    <w:pPr>
      <w:spacing w:after="0" w:line="240" w:lineRule="auto"/>
      <w:ind w:left="360"/>
      <w:jc w:val="both"/>
    </w:pPr>
    <w:rPr>
      <w:rFonts w:ascii="Times New Roman" w:eastAsia="Times New Roman" w:hAnsi="Times New Roman" w:cs="Times New Roman"/>
      <w:b/>
      <w:color w:val="0000FF"/>
      <w:sz w:val="24"/>
      <w:szCs w:val="20"/>
      <w:lang w:val="en-US" w:eastAsia="en-GB"/>
    </w:rPr>
  </w:style>
  <w:style w:type="character" w:customStyle="1" w:styleId="BodyTextIndent2Char">
    <w:name w:val="Body Text Indent 2 Char"/>
    <w:basedOn w:val="DefaultParagraphFont"/>
    <w:link w:val="BodyTextIndent2"/>
    <w:uiPriority w:val="99"/>
    <w:rsid w:val="00844F38"/>
    <w:rPr>
      <w:rFonts w:ascii="Times New Roman" w:eastAsia="Times New Roman" w:hAnsi="Times New Roman" w:cs="Times New Roman"/>
      <w:b/>
      <w:color w:val="0000FF"/>
      <w:sz w:val="24"/>
      <w:szCs w:val="20"/>
      <w:lang w:val="en-US" w:eastAsia="en-GB"/>
    </w:rPr>
  </w:style>
  <w:style w:type="paragraph" w:styleId="BodyTextIndent3">
    <w:name w:val="Body Text Indent 3"/>
    <w:basedOn w:val="Normal"/>
    <w:link w:val="BodyTextIndent3Char"/>
    <w:uiPriority w:val="99"/>
    <w:rsid w:val="00844F38"/>
    <w:pPr>
      <w:spacing w:after="0" w:line="240" w:lineRule="auto"/>
      <w:ind w:left="709" w:firstLine="11"/>
      <w:jc w:val="both"/>
    </w:pPr>
    <w:rPr>
      <w:rFonts w:ascii="Times New Roman" w:eastAsia="Times New Roman" w:hAnsi="Times New Roman" w:cs="Times New Roman"/>
      <w:b/>
      <w:color w:val="0000FF"/>
      <w:sz w:val="24"/>
      <w:szCs w:val="20"/>
      <w:lang w:val="en-US" w:eastAsia="en-GB"/>
    </w:rPr>
  </w:style>
  <w:style w:type="character" w:customStyle="1" w:styleId="BodyTextIndent3Char">
    <w:name w:val="Body Text Indent 3 Char"/>
    <w:basedOn w:val="DefaultParagraphFont"/>
    <w:link w:val="BodyTextIndent3"/>
    <w:uiPriority w:val="99"/>
    <w:rsid w:val="00844F38"/>
    <w:rPr>
      <w:rFonts w:ascii="Times New Roman" w:eastAsia="Times New Roman" w:hAnsi="Times New Roman" w:cs="Times New Roman"/>
      <w:b/>
      <w:color w:val="0000FF"/>
      <w:sz w:val="24"/>
      <w:szCs w:val="20"/>
      <w:lang w:val="en-US" w:eastAsia="en-GB"/>
    </w:rPr>
  </w:style>
  <w:style w:type="paragraph" w:styleId="BodyText3">
    <w:name w:val="Body Text 3"/>
    <w:basedOn w:val="Normal"/>
    <w:link w:val="BodyText3Char"/>
    <w:uiPriority w:val="99"/>
    <w:rsid w:val="00844F38"/>
    <w:pPr>
      <w:spacing w:after="0" w:line="240" w:lineRule="auto"/>
      <w:jc w:val="both"/>
    </w:pPr>
    <w:rPr>
      <w:rFonts w:ascii="Times New Roman" w:eastAsia="Times New Roman" w:hAnsi="Times New Roman" w:cs="Times New Roman"/>
      <w:sz w:val="24"/>
      <w:szCs w:val="20"/>
      <w:lang w:val="en-US" w:eastAsia="en-GB"/>
    </w:rPr>
  </w:style>
  <w:style w:type="character" w:customStyle="1" w:styleId="BodyText3Char">
    <w:name w:val="Body Text 3 Char"/>
    <w:basedOn w:val="DefaultParagraphFont"/>
    <w:link w:val="BodyText3"/>
    <w:uiPriority w:val="99"/>
    <w:rsid w:val="00844F38"/>
    <w:rPr>
      <w:rFonts w:ascii="Times New Roman" w:eastAsia="Times New Roman" w:hAnsi="Times New Roman" w:cs="Times New Roman"/>
      <w:sz w:val="24"/>
      <w:szCs w:val="20"/>
      <w:lang w:val="en-US" w:eastAsia="en-GB"/>
    </w:rPr>
  </w:style>
  <w:style w:type="paragraph" w:styleId="Caption">
    <w:name w:val="caption"/>
    <w:basedOn w:val="Normal"/>
    <w:next w:val="Normal"/>
    <w:uiPriority w:val="99"/>
    <w:qFormat/>
    <w:rsid w:val="00844F38"/>
    <w:pPr>
      <w:spacing w:after="0" w:line="240" w:lineRule="auto"/>
      <w:ind w:left="720"/>
      <w:jc w:val="center"/>
    </w:pPr>
    <w:rPr>
      <w:rFonts w:ascii="Times New Roman" w:eastAsia="Times New Roman" w:hAnsi="Times New Roman" w:cs="Times New Roman"/>
      <w:sz w:val="24"/>
      <w:szCs w:val="20"/>
      <w:lang w:val="en-US" w:eastAsia="en-GB"/>
    </w:rPr>
  </w:style>
  <w:style w:type="paragraph" w:styleId="BodyText2">
    <w:name w:val="Body Text 2"/>
    <w:basedOn w:val="Normal"/>
    <w:link w:val="BodyText2Char"/>
    <w:uiPriority w:val="99"/>
    <w:rsid w:val="00844F38"/>
    <w:pPr>
      <w:spacing w:after="0" w:line="240" w:lineRule="auto"/>
    </w:pPr>
    <w:rPr>
      <w:rFonts w:ascii="Times New Roman" w:eastAsia="Times New Roman" w:hAnsi="Times New Roman" w:cs="Times New Roman"/>
      <w:sz w:val="24"/>
      <w:szCs w:val="20"/>
      <w:lang w:val="en-US" w:eastAsia="en-GB"/>
    </w:rPr>
  </w:style>
  <w:style w:type="character" w:customStyle="1" w:styleId="BodyText2Char">
    <w:name w:val="Body Text 2 Char"/>
    <w:basedOn w:val="DefaultParagraphFont"/>
    <w:link w:val="BodyText2"/>
    <w:uiPriority w:val="99"/>
    <w:rsid w:val="00844F38"/>
    <w:rPr>
      <w:rFonts w:ascii="Times New Roman" w:eastAsia="Times New Roman" w:hAnsi="Times New Roman" w:cs="Times New Roman"/>
      <w:sz w:val="24"/>
      <w:szCs w:val="20"/>
      <w:lang w:val="en-US" w:eastAsia="en-GB"/>
    </w:rPr>
  </w:style>
  <w:style w:type="paragraph" w:styleId="PlainText">
    <w:name w:val="Plain Text"/>
    <w:basedOn w:val="Normal"/>
    <w:link w:val="PlainTextChar"/>
    <w:uiPriority w:val="99"/>
    <w:rsid w:val="00844F3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844F38"/>
    <w:rPr>
      <w:rFonts w:ascii="Courier New" w:eastAsia="Times New Roman" w:hAnsi="Courier New" w:cs="Times New Roman"/>
      <w:sz w:val="20"/>
      <w:szCs w:val="20"/>
    </w:rPr>
  </w:style>
  <w:style w:type="character" w:styleId="PageNumber">
    <w:name w:val="page number"/>
    <w:uiPriority w:val="99"/>
    <w:rsid w:val="00844F38"/>
    <w:rPr>
      <w:rFonts w:cs="Times New Roman"/>
    </w:rPr>
  </w:style>
  <w:style w:type="table" w:customStyle="1" w:styleId="TableGrid1">
    <w:name w:val="Table Grid1"/>
    <w:basedOn w:val="TableNormal"/>
    <w:next w:val="TableGrid"/>
    <w:uiPriority w:val="99"/>
    <w:rsid w:val="00844F3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7475">
      <w:bodyDiv w:val="1"/>
      <w:marLeft w:val="0"/>
      <w:marRight w:val="0"/>
      <w:marTop w:val="0"/>
      <w:marBottom w:val="0"/>
      <w:divBdr>
        <w:top w:val="none" w:sz="0" w:space="0" w:color="auto"/>
        <w:left w:val="none" w:sz="0" w:space="0" w:color="auto"/>
        <w:bottom w:val="none" w:sz="0" w:space="0" w:color="auto"/>
        <w:right w:val="none" w:sz="0" w:space="0" w:color="auto"/>
      </w:divBdr>
    </w:div>
    <w:div w:id="173107175">
      <w:bodyDiv w:val="1"/>
      <w:marLeft w:val="0"/>
      <w:marRight w:val="0"/>
      <w:marTop w:val="0"/>
      <w:marBottom w:val="0"/>
      <w:divBdr>
        <w:top w:val="none" w:sz="0" w:space="0" w:color="auto"/>
        <w:left w:val="none" w:sz="0" w:space="0" w:color="auto"/>
        <w:bottom w:val="none" w:sz="0" w:space="0" w:color="auto"/>
        <w:right w:val="none" w:sz="0" w:space="0" w:color="auto"/>
      </w:divBdr>
      <w:divsChild>
        <w:div w:id="335304097">
          <w:marLeft w:val="547"/>
          <w:marRight w:val="0"/>
          <w:marTop w:val="0"/>
          <w:marBottom w:val="0"/>
          <w:divBdr>
            <w:top w:val="none" w:sz="0" w:space="0" w:color="auto"/>
            <w:left w:val="none" w:sz="0" w:space="0" w:color="auto"/>
            <w:bottom w:val="none" w:sz="0" w:space="0" w:color="auto"/>
            <w:right w:val="none" w:sz="0" w:space="0" w:color="auto"/>
          </w:divBdr>
        </w:div>
        <w:div w:id="557665747">
          <w:marLeft w:val="547"/>
          <w:marRight w:val="0"/>
          <w:marTop w:val="0"/>
          <w:marBottom w:val="0"/>
          <w:divBdr>
            <w:top w:val="none" w:sz="0" w:space="0" w:color="auto"/>
            <w:left w:val="none" w:sz="0" w:space="0" w:color="auto"/>
            <w:bottom w:val="none" w:sz="0" w:space="0" w:color="auto"/>
            <w:right w:val="none" w:sz="0" w:space="0" w:color="auto"/>
          </w:divBdr>
        </w:div>
        <w:div w:id="600527444">
          <w:marLeft w:val="547"/>
          <w:marRight w:val="0"/>
          <w:marTop w:val="0"/>
          <w:marBottom w:val="0"/>
          <w:divBdr>
            <w:top w:val="none" w:sz="0" w:space="0" w:color="auto"/>
            <w:left w:val="none" w:sz="0" w:space="0" w:color="auto"/>
            <w:bottom w:val="none" w:sz="0" w:space="0" w:color="auto"/>
            <w:right w:val="none" w:sz="0" w:space="0" w:color="auto"/>
          </w:divBdr>
        </w:div>
        <w:div w:id="640573574">
          <w:marLeft w:val="547"/>
          <w:marRight w:val="0"/>
          <w:marTop w:val="0"/>
          <w:marBottom w:val="0"/>
          <w:divBdr>
            <w:top w:val="none" w:sz="0" w:space="0" w:color="auto"/>
            <w:left w:val="none" w:sz="0" w:space="0" w:color="auto"/>
            <w:bottom w:val="none" w:sz="0" w:space="0" w:color="auto"/>
            <w:right w:val="none" w:sz="0" w:space="0" w:color="auto"/>
          </w:divBdr>
        </w:div>
        <w:div w:id="960648426">
          <w:marLeft w:val="547"/>
          <w:marRight w:val="0"/>
          <w:marTop w:val="0"/>
          <w:marBottom w:val="0"/>
          <w:divBdr>
            <w:top w:val="none" w:sz="0" w:space="0" w:color="auto"/>
            <w:left w:val="none" w:sz="0" w:space="0" w:color="auto"/>
            <w:bottom w:val="none" w:sz="0" w:space="0" w:color="auto"/>
            <w:right w:val="none" w:sz="0" w:space="0" w:color="auto"/>
          </w:divBdr>
        </w:div>
        <w:div w:id="1176572349">
          <w:marLeft w:val="547"/>
          <w:marRight w:val="0"/>
          <w:marTop w:val="0"/>
          <w:marBottom w:val="0"/>
          <w:divBdr>
            <w:top w:val="none" w:sz="0" w:space="0" w:color="auto"/>
            <w:left w:val="none" w:sz="0" w:space="0" w:color="auto"/>
            <w:bottom w:val="none" w:sz="0" w:space="0" w:color="auto"/>
            <w:right w:val="none" w:sz="0" w:space="0" w:color="auto"/>
          </w:divBdr>
        </w:div>
        <w:div w:id="1279525927">
          <w:marLeft w:val="547"/>
          <w:marRight w:val="0"/>
          <w:marTop w:val="0"/>
          <w:marBottom w:val="0"/>
          <w:divBdr>
            <w:top w:val="none" w:sz="0" w:space="0" w:color="auto"/>
            <w:left w:val="none" w:sz="0" w:space="0" w:color="auto"/>
            <w:bottom w:val="none" w:sz="0" w:space="0" w:color="auto"/>
            <w:right w:val="none" w:sz="0" w:space="0" w:color="auto"/>
          </w:divBdr>
        </w:div>
        <w:div w:id="1298334234">
          <w:marLeft w:val="547"/>
          <w:marRight w:val="0"/>
          <w:marTop w:val="0"/>
          <w:marBottom w:val="0"/>
          <w:divBdr>
            <w:top w:val="none" w:sz="0" w:space="0" w:color="auto"/>
            <w:left w:val="none" w:sz="0" w:space="0" w:color="auto"/>
            <w:bottom w:val="none" w:sz="0" w:space="0" w:color="auto"/>
            <w:right w:val="none" w:sz="0" w:space="0" w:color="auto"/>
          </w:divBdr>
        </w:div>
        <w:div w:id="1514537972">
          <w:marLeft w:val="547"/>
          <w:marRight w:val="0"/>
          <w:marTop w:val="0"/>
          <w:marBottom w:val="0"/>
          <w:divBdr>
            <w:top w:val="none" w:sz="0" w:space="0" w:color="auto"/>
            <w:left w:val="none" w:sz="0" w:space="0" w:color="auto"/>
            <w:bottom w:val="none" w:sz="0" w:space="0" w:color="auto"/>
            <w:right w:val="none" w:sz="0" w:space="0" w:color="auto"/>
          </w:divBdr>
        </w:div>
        <w:div w:id="1544171157">
          <w:marLeft w:val="547"/>
          <w:marRight w:val="0"/>
          <w:marTop w:val="0"/>
          <w:marBottom w:val="0"/>
          <w:divBdr>
            <w:top w:val="none" w:sz="0" w:space="0" w:color="auto"/>
            <w:left w:val="none" w:sz="0" w:space="0" w:color="auto"/>
            <w:bottom w:val="none" w:sz="0" w:space="0" w:color="auto"/>
            <w:right w:val="none" w:sz="0" w:space="0" w:color="auto"/>
          </w:divBdr>
        </w:div>
        <w:div w:id="1607498330">
          <w:marLeft w:val="547"/>
          <w:marRight w:val="0"/>
          <w:marTop w:val="0"/>
          <w:marBottom w:val="0"/>
          <w:divBdr>
            <w:top w:val="none" w:sz="0" w:space="0" w:color="auto"/>
            <w:left w:val="none" w:sz="0" w:space="0" w:color="auto"/>
            <w:bottom w:val="none" w:sz="0" w:space="0" w:color="auto"/>
            <w:right w:val="none" w:sz="0" w:space="0" w:color="auto"/>
          </w:divBdr>
        </w:div>
        <w:div w:id="1911883053">
          <w:marLeft w:val="547"/>
          <w:marRight w:val="0"/>
          <w:marTop w:val="0"/>
          <w:marBottom w:val="0"/>
          <w:divBdr>
            <w:top w:val="none" w:sz="0" w:space="0" w:color="auto"/>
            <w:left w:val="none" w:sz="0" w:space="0" w:color="auto"/>
            <w:bottom w:val="none" w:sz="0" w:space="0" w:color="auto"/>
            <w:right w:val="none" w:sz="0" w:space="0" w:color="auto"/>
          </w:divBdr>
        </w:div>
      </w:divsChild>
    </w:div>
    <w:div w:id="230622149">
      <w:bodyDiv w:val="1"/>
      <w:marLeft w:val="0"/>
      <w:marRight w:val="0"/>
      <w:marTop w:val="0"/>
      <w:marBottom w:val="0"/>
      <w:divBdr>
        <w:top w:val="none" w:sz="0" w:space="0" w:color="auto"/>
        <w:left w:val="none" w:sz="0" w:space="0" w:color="auto"/>
        <w:bottom w:val="none" w:sz="0" w:space="0" w:color="auto"/>
        <w:right w:val="none" w:sz="0" w:space="0" w:color="auto"/>
      </w:divBdr>
    </w:div>
    <w:div w:id="304435390">
      <w:bodyDiv w:val="1"/>
      <w:marLeft w:val="0"/>
      <w:marRight w:val="0"/>
      <w:marTop w:val="0"/>
      <w:marBottom w:val="0"/>
      <w:divBdr>
        <w:top w:val="none" w:sz="0" w:space="0" w:color="auto"/>
        <w:left w:val="none" w:sz="0" w:space="0" w:color="auto"/>
        <w:bottom w:val="none" w:sz="0" w:space="0" w:color="auto"/>
        <w:right w:val="none" w:sz="0" w:space="0" w:color="auto"/>
      </w:divBdr>
    </w:div>
    <w:div w:id="573710138">
      <w:bodyDiv w:val="1"/>
      <w:marLeft w:val="0"/>
      <w:marRight w:val="0"/>
      <w:marTop w:val="0"/>
      <w:marBottom w:val="0"/>
      <w:divBdr>
        <w:top w:val="none" w:sz="0" w:space="0" w:color="auto"/>
        <w:left w:val="none" w:sz="0" w:space="0" w:color="auto"/>
        <w:bottom w:val="none" w:sz="0" w:space="0" w:color="auto"/>
        <w:right w:val="none" w:sz="0" w:space="0" w:color="auto"/>
      </w:divBdr>
    </w:div>
    <w:div w:id="685641774">
      <w:bodyDiv w:val="1"/>
      <w:marLeft w:val="0"/>
      <w:marRight w:val="0"/>
      <w:marTop w:val="0"/>
      <w:marBottom w:val="0"/>
      <w:divBdr>
        <w:top w:val="none" w:sz="0" w:space="0" w:color="auto"/>
        <w:left w:val="none" w:sz="0" w:space="0" w:color="auto"/>
        <w:bottom w:val="none" w:sz="0" w:space="0" w:color="auto"/>
        <w:right w:val="none" w:sz="0" w:space="0" w:color="auto"/>
      </w:divBdr>
    </w:div>
    <w:div w:id="834422786">
      <w:bodyDiv w:val="1"/>
      <w:marLeft w:val="0"/>
      <w:marRight w:val="0"/>
      <w:marTop w:val="0"/>
      <w:marBottom w:val="0"/>
      <w:divBdr>
        <w:top w:val="none" w:sz="0" w:space="0" w:color="auto"/>
        <w:left w:val="none" w:sz="0" w:space="0" w:color="auto"/>
        <w:bottom w:val="none" w:sz="0" w:space="0" w:color="auto"/>
        <w:right w:val="none" w:sz="0" w:space="0" w:color="auto"/>
      </w:divBdr>
    </w:div>
    <w:div w:id="1018317020">
      <w:bodyDiv w:val="1"/>
      <w:marLeft w:val="0"/>
      <w:marRight w:val="0"/>
      <w:marTop w:val="0"/>
      <w:marBottom w:val="0"/>
      <w:divBdr>
        <w:top w:val="none" w:sz="0" w:space="0" w:color="auto"/>
        <w:left w:val="none" w:sz="0" w:space="0" w:color="auto"/>
        <w:bottom w:val="none" w:sz="0" w:space="0" w:color="auto"/>
        <w:right w:val="none" w:sz="0" w:space="0" w:color="auto"/>
      </w:divBdr>
    </w:div>
    <w:div w:id="1050376322">
      <w:bodyDiv w:val="1"/>
      <w:marLeft w:val="0"/>
      <w:marRight w:val="0"/>
      <w:marTop w:val="0"/>
      <w:marBottom w:val="0"/>
      <w:divBdr>
        <w:top w:val="none" w:sz="0" w:space="0" w:color="auto"/>
        <w:left w:val="none" w:sz="0" w:space="0" w:color="auto"/>
        <w:bottom w:val="none" w:sz="0" w:space="0" w:color="auto"/>
        <w:right w:val="none" w:sz="0" w:space="0" w:color="auto"/>
      </w:divBdr>
    </w:div>
    <w:div w:id="1136486195">
      <w:bodyDiv w:val="1"/>
      <w:marLeft w:val="0"/>
      <w:marRight w:val="0"/>
      <w:marTop w:val="0"/>
      <w:marBottom w:val="0"/>
      <w:divBdr>
        <w:top w:val="none" w:sz="0" w:space="0" w:color="auto"/>
        <w:left w:val="none" w:sz="0" w:space="0" w:color="auto"/>
        <w:bottom w:val="none" w:sz="0" w:space="0" w:color="auto"/>
        <w:right w:val="none" w:sz="0" w:space="0" w:color="auto"/>
      </w:divBdr>
    </w:div>
    <w:div w:id="1271277644">
      <w:bodyDiv w:val="1"/>
      <w:marLeft w:val="0"/>
      <w:marRight w:val="0"/>
      <w:marTop w:val="0"/>
      <w:marBottom w:val="0"/>
      <w:divBdr>
        <w:top w:val="none" w:sz="0" w:space="0" w:color="auto"/>
        <w:left w:val="none" w:sz="0" w:space="0" w:color="auto"/>
        <w:bottom w:val="none" w:sz="0" w:space="0" w:color="auto"/>
        <w:right w:val="none" w:sz="0" w:space="0" w:color="auto"/>
      </w:divBdr>
    </w:div>
    <w:div w:id="1331330724">
      <w:bodyDiv w:val="1"/>
      <w:marLeft w:val="0"/>
      <w:marRight w:val="0"/>
      <w:marTop w:val="0"/>
      <w:marBottom w:val="0"/>
      <w:divBdr>
        <w:top w:val="none" w:sz="0" w:space="0" w:color="auto"/>
        <w:left w:val="none" w:sz="0" w:space="0" w:color="auto"/>
        <w:bottom w:val="none" w:sz="0" w:space="0" w:color="auto"/>
        <w:right w:val="none" w:sz="0" w:space="0" w:color="auto"/>
      </w:divBdr>
    </w:div>
    <w:div w:id="1358507603">
      <w:bodyDiv w:val="1"/>
      <w:marLeft w:val="0"/>
      <w:marRight w:val="0"/>
      <w:marTop w:val="0"/>
      <w:marBottom w:val="0"/>
      <w:divBdr>
        <w:top w:val="none" w:sz="0" w:space="0" w:color="auto"/>
        <w:left w:val="none" w:sz="0" w:space="0" w:color="auto"/>
        <w:bottom w:val="none" w:sz="0" w:space="0" w:color="auto"/>
        <w:right w:val="none" w:sz="0" w:space="0" w:color="auto"/>
      </w:divBdr>
    </w:div>
    <w:div w:id="1421104621">
      <w:bodyDiv w:val="1"/>
      <w:marLeft w:val="0"/>
      <w:marRight w:val="0"/>
      <w:marTop w:val="0"/>
      <w:marBottom w:val="0"/>
      <w:divBdr>
        <w:top w:val="none" w:sz="0" w:space="0" w:color="auto"/>
        <w:left w:val="none" w:sz="0" w:space="0" w:color="auto"/>
        <w:bottom w:val="none" w:sz="0" w:space="0" w:color="auto"/>
        <w:right w:val="none" w:sz="0" w:space="0" w:color="auto"/>
      </w:divBdr>
    </w:div>
    <w:div w:id="1647969255">
      <w:bodyDiv w:val="1"/>
      <w:marLeft w:val="0"/>
      <w:marRight w:val="0"/>
      <w:marTop w:val="0"/>
      <w:marBottom w:val="0"/>
      <w:divBdr>
        <w:top w:val="none" w:sz="0" w:space="0" w:color="auto"/>
        <w:left w:val="none" w:sz="0" w:space="0" w:color="auto"/>
        <w:bottom w:val="none" w:sz="0" w:space="0" w:color="auto"/>
        <w:right w:val="none" w:sz="0" w:space="0" w:color="auto"/>
      </w:divBdr>
    </w:div>
    <w:div w:id="1693795414">
      <w:bodyDiv w:val="1"/>
      <w:marLeft w:val="0"/>
      <w:marRight w:val="0"/>
      <w:marTop w:val="0"/>
      <w:marBottom w:val="0"/>
      <w:divBdr>
        <w:top w:val="none" w:sz="0" w:space="0" w:color="auto"/>
        <w:left w:val="none" w:sz="0" w:space="0" w:color="auto"/>
        <w:bottom w:val="none" w:sz="0" w:space="0" w:color="auto"/>
        <w:right w:val="none" w:sz="0" w:space="0" w:color="auto"/>
      </w:divBdr>
    </w:div>
    <w:div w:id="1734039660">
      <w:bodyDiv w:val="1"/>
      <w:marLeft w:val="0"/>
      <w:marRight w:val="0"/>
      <w:marTop w:val="0"/>
      <w:marBottom w:val="0"/>
      <w:divBdr>
        <w:top w:val="none" w:sz="0" w:space="0" w:color="auto"/>
        <w:left w:val="none" w:sz="0" w:space="0" w:color="auto"/>
        <w:bottom w:val="none" w:sz="0" w:space="0" w:color="auto"/>
        <w:right w:val="none" w:sz="0" w:space="0" w:color="auto"/>
      </w:divBdr>
    </w:div>
    <w:div w:id="1780223466">
      <w:bodyDiv w:val="1"/>
      <w:marLeft w:val="0"/>
      <w:marRight w:val="0"/>
      <w:marTop w:val="0"/>
      <w:marBottom w:val="0"/>
      <w:divBdr>
        <w:top w:val="none" w:sz="0" w:space="0" w:color="auto"/>
        <w:left w:val="none" w:sz="0" w:space="0" w:color="auto"/>
        <w:bottom w:val="none" w:sz="0" w:space="0" w:color="auto"/>
        <w:right w:val="none" w:sz="0" w:space="0" w:color="auto"/>
      </w:divBdr>
    </w:div>
    <w:div w:id="1811167559">
      <w:bodyDiv w:val="1"/>
      <w:marLeft w:val="0"/>
      <w:marRight w:val="0"/>
      <w:marTop w:val="0"/>
      <w:marBottom w:val="0"/>
      <w:divBdr>
        <w:top w:val="none" w:sz="0" w:space="0" w:color="auto"/>
        <w:left w:val="none" w:sz="0" w:space="0" w:color="auto"/>
        <w:bottom w:val="none" w:sz="0" w:space="0" w:color="auto"/>
        <w:right w:val="none" w:sz="0" w:space="0" w:color="auto"/>
      </w:divBdr>
    </w:div>
    <w:div w:id="2008509211">
      <w:bodyDiv w:val="1"/>
      <w:marLeft w:val="0"/>
      <w:marRight w:val="0"/>
      <w:marTop w:val="0"/>
      <w:marBottom w:val="0"/>
      <w:divBdr>
        <w:top w:val="none" w:sz="0" w:space="0" w:color="auto"/>
        <w:left w:val="none" w:sz="0" w:space="0" w:color="auto"/>
        <w:bottom w:val="none" w:sz="0" w:space="0" w:color="auto"/>
        <w:right w:val="none" w:sz="0" w:space="0" w:color="auto"/>
      </w:divBdr>
    </w:div>
    <w:div w:id="2030908583">
      <w:bodyDiv w:val="1"/>
      <w:marLeft w:val="0"/>
      <w:marRight w:val="0"/>
      <w:marTop w:val="0"/>
      <w:marBottom w:val="0"/>
      <w:divBdr>
        <w:top w:val="none" w:sz="0" w:space="0" w:color="auto"/>
        <w:left w:val="none" w:sz="0" w:space="0" w:color="auto"/>
        <w:bottom w:val="none" w:sz="0" w:space="0" w:color="auto"/>
        <w:right w:val="none" w:sz="0" w:space="0" w:color="auto"/>
      </w:divBdr>
    </w:div>
    <w:div w:id="2072847174">
      <w:bodyDiv w:val="1"/>
      <w:marLeft w:val="0"/>
      <w:marRight w:val="0"/>
      <w:marTop w:val="0"/>
      <w:marBottom w:val="0"/>
      <w:divBdr>
        <w:top w:val="none" w:sz="0" w:space="0" w:color="auto"/>
        <w:left w:val="none" w:sz="0" w:space="0" w:color="auto"/>
        <w:bottom w:val="none" w:sz="0" w:space="0" w:color="auto"/>
        <w:right w:val="none" w:sz="0" w:space="0" w:color="auto"/>
      </w:divBdr>
    </w:div>
    <w:div w:id="2094816036">
      <w:bodyDiv w:val="1"/>
      <w:marLeft w:val="0"/>
      <w:marRight w:val="0"/>
      <w:marTop w:val="0"/>
      <w:marBottom w:val="0"/>
      <w:divBdr>
        <w:top w:val="none" w:sz="0" w:space="0" w:color="auto"/>
        <w:left w:val="none" w:sz="0" w:space="0" w:color="auto"/>
        <w:bottom w:val="none" w:sz="0" w:space="0" w:color="auto"/>
        <w:right w:val="none" w:sz="0" w:space="0" w:color="auto"/>
      </w:divBdr>
      <w:divsChild>
        <w:div w:id="316417664">
          <w:marLeft w:val="547"/>
          <w:marRight w:val="0"/>
          <w:marTop w:val="101"/>
          <w:marBottom w:val="0"/>
          <w:divBdr>
            <w:top w:val="none" w:sz="0" w:space="0" w:color="auto"/>
            <w:left w:val="none" w:sz="0" w:space="0" w:color="auto"/>
            <w:bottom w:val="none" w:sz="0" w:space="0" w:color="auto"/>
            <w:right w:val="none" w:sz="0" w:space="0" w:color="auto"/>
          </w:divBdr>
        </w:div>
        <w:div w:id="658774839">
          <w:marLeft w:val="547"/>
          <w:marRight w:val="0"/>
          <w:marTop w:val="101"/>
          <w:marBottom w:val="0"/>
          <w:divBdr>
            <w:top w:val="none" w:sz="0" w:space="0" w:color="auto"/>
            <w:left w:val="none" w:sz="0" w:space="0" w:color="auto"/>
            <w:bottom w:val="none" w:sz="0" w:space="0" w:color="auto"/>
            <w:right w:val="none" w:sz="0" w:space="0" w:color="auto"/>
          </w:divBdr>
        </w:div>
        <w:div w:id="1389646925">
          <w:marLeft w:val="547"/>
          <w:marRight w:val="0"/>
          <w:marTop w:val="101"/>
          <w:marBottom w:val="0"/>
          <w:divBdr>
            <w:top w:val="none" w:sz="0" w:space="0" w:color="auto"/>
            <w:left w:val="none" w:sz="0" w:space="0" w:color="auto"/>
            <w:bottom w:val="none" w:sz="0" w:space="0" w:color="auto"/>
            <w:right w:val="none" w:sz="0" w:space="0" w:color="auto"/>
          </w:divBdr>
        </w:div>
        <w:div w:id="1570773420">
          <w:marLeft w:val="547"/>
          <w:marRight w:val="0"/>
          <w:marTop w:val="101"/>
          <w:marBottom w:val="0"/>
          <w:divBdr>
            <w:top w:val="none" w:sz="0" w:space="0" w:color="auto"/>
            <w:left w:val="none" w:sz="0" w:space="0" w:color="auto"/>
            <w:bottom w:val="none" w:sz="0" w:space="0" w:color="auto"/>
            <w:right w:val="none" w:sz="0" w:space="0" w:color="auto"/>
          </w:divBdr>
        </w:div>
      </w:divsChild>
    </w:div>
    <w:div w:id="2108621892">
      <w:bodyDiv w:val="1"/>
      <w:marLeft w:val="0"/>
      <w:marRight w:val="0"/>
      <w:marTop w:val="0"/>
      <w:marBottom w:val="0"/>
      <w:divBdr>
        <w:top w:val="none" w:sz="0" w:space="0" w:color="auto"/>
        <w:left w:val="none" w:sz="0" w:space="0" w:color="auto"/>
        <w:bottom w:val="none" w:sz="0" w:space="0" w:color="auto"/>
        <w:right w:val="none" w:sz="0" w:space="0" w:color="auto"/>
      </w:divBdr>
    </w:div>
    <w:div w:id="2117212569">
      <w:bodyDiv w:val="1"/>
      <w:marLeft w:val="0"/>
      <w:marRight w:val="0"/>
      <w:marTop w:val="0"/>
      <w:marBottom w:val="0"/>
      <w:divBdr>
        <w:top w:val="none" w:sz="0" w:space="0" w:color="auto"/>
        <w:left w:val="none" w:sz="0" w:space="0" w:color="auto"/>
        <w:bottom w:val="none" w:sz="0" w:space="0" w:color="auto"/>
        <w:right w:val="none" w:sz="0" w:space="0" w:color="auto"/>
      </w:divBdr>
      <w:divsChild>
        <w:div w:id="554513926">
          <w:marLeft w:val="547"/>
          <w:marRight w:val="0"/>
          <w:marTop w:val="101"/>
          <w:marBottom w:val="0"/>
          <w:divBdr>
            <w:top w:val="none" w:sz="0" w:space="0" w:color="auto"/>
            <w:left w:val="none" w:sz="0" w:space="0" w:color="auto"/>
            <w:bottom w:val="none" w:sz="0" w:space="0" w:color="auto"/>
            <w:right w:val="none" w:sz="0" w:space="0" w:color="auto"/>
          </w:divBdr>
        </w:div>
        <w:div w:id="796874057">
          <w:marLeft w:val="547"/>
          <w:marRight w:val="0"/>
          <w:marTop w:val="101"/>
          <w:marBottom w:val="0"/>
          <w:divBdr>
            <w:top w:val="none" w:sz="0" w:space="0" w:color="auto"/>
            <w:left w:val="none" w:sz="0" w:space="0" w:color="auto"/>
            <w:bottom w:val="none" w:sz="0" w:space="0" w:color="auto"/>
            <w:right w:val="none" w:sz="0" w:space="0" w:color="auto"/>
          </w:divBdr>
        </w:div>
        <w:div w:id="1315571976">
          <w:marLeft w:val="547"/>
          <w:marRight w:val="0"/>
          <w:marTop w:val="101"/>
          <w:marBottom w:val="0"/>
          <w:divBdr>
            <w:top w:val="none" w:sz="0" w:space="0" w:color="auto"/>
            <w:left w:val="none" w:sz="0" w:space="0" w:color="auto"/>
            <w:bottom w:val="none" w:sz="0" w:space="0" w:color="auto"/>
            <w:right w:val="none" w:sz="0" w:space="0" w:color="auto"/>
          </w:divBdr>
        </w:div>
        <w:div w:id="1512069341">
          <w:marLeft w:val="547"/>
          <w:marRight w:val="0"/>
          <w:marTop w:val="101"/>
          <w:marBottom w:val="0"/>
          <w:divBdr>
            <w:top w:val="none" w:sz="0" w:space="0" w:color="auto"/>
            <w:left w:val="none" w:sz="0" w:space="0" w:color="auto"/>
            <w:bottom w:val="none" w:sz="0" w:space="0" w:color="auto"/>
            <w:right w:val="none" w:sz="0" w:space="0" w:color="auto"/>
          </w:divBdr>
        </w:div>
      </w:divsChild>
    </w:div>
    <w:div w:id="213008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cottishswimming.com/about-us/equality"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about:blan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1C7C1CEE601441BD06A8930886078C" ma:contentTypeVersion="9" ma:contentTypeDescription="Create a new document." ma:contentTypeScope="" ma:versionID="78ef736189631e47fc3c7e7d02c6fd81">
  <xsd:schema xmlns:xsd="http://www.w3.org/2001/XMLSchema" xmlns:xs="http://www.w3.org/2001/XMLSchema" xmlns:p="http://schemas.microsoft.com/office/2006/metadata/properties" xmlns:ns3="1fff7e34-7810-4c55-8c0e-902dafbf4d35" targetNamespace="http://schemas.microsoft.com/office/2006/metadata/properties" ma:root="true" ma:fieldsID="dcf496c9b6e696a440c4385da5fb0e47" ns3:_="">
    <xsd:import namespace="1fff7e34-7810-4c55-8c0e-902dafbf4d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f7e34-7810-4c55-8c0e-902dafbf4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A98AF-C304-4127-920C-F9E543EEF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f7e34-7810-4c55-8c0e-902dafbf4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84DE7-B41A-4794-9CB8-D9950704AA9C}">
  <ds:schemaRefs>
    <ds:schemaRef ds:uri="http://schemas.microsoft.com/sharepoint/v3/contenttype/forms"/>
  </ds:schemaRefs>
</ds:datastoreItem>
</file>

<file path=customXml/itemProps3.xml><?xml version="1.0" encoding="utf-8"?>
<ds:datastoreItem xmlns:ds="http://schemas.openxmlformats.org/officeDocument/2006/customXml" ds:itemID="{1281049C-6813-4D74-AF1F-ACB29DAF80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458704-6C8E-470B-B49E-9C16ED682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2519</Words>
  <Characters>14360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sasaeastdistricteventplanning</dc:creator>
  <cp:keywords/>
  <dc:description/>
  <cp:lastModifiedBy>East District Convenor</cp:lastModifiedBy>
  <cp:revision>2</cp:revision>
  <cp:lastPrinted>2021-01-20T09:36:00Z</cp:lastPrinted>
  <dcterms:created xsi:type="dcterms:W3CDTF">2025-05-23T19:39:00Z</dcterms:created>
  <dcterms:modified xsi:type="dcterms:W3CDTF">2025-05-23T19:39:00Z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0x010100A31C7C1CEE601441BD06A8930886078C</vt:lpwstr>
  </property>
</Properties>
</file>